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page" w:tblpX="4185" w:tblpY="2212"/>
        <w:tblOverlap w:val="never"/>
        <w:tblW w:w="6960" w:type="dxa"/>
        <w:tblCellMar>
          <w:left w:w="70" w:type="dxa"/>
          <w:right w:w="70" w:type="dxa"/>
        </w:tblCellMar>
        <w:tblLook w:val="0000" w:firstRow="0" w:lastRow="0" w:firstColumn="0" w:lastColumn="0" w:noHBand="0" w:noVBand="0"/>
      </w:tblPr>
      <w:tblGrid>
        <w:gridCol w:w="6960"/>
      </w:tblGrid>
      <w:tr w:rsidR="002B6FE3" w14:paraId="5D013ECF" w14:textId="77777777" w:rsidTr="00FE441A">
        <w:trPr>
          <w:trHeight w:hRule="exact" w:val="328"/>
        </w:trPr>
        <w:tc>
          <w:tcPr>
            <w:tcW w:w="6960" w:type="dxa"/>
          </w:tcPr>
          <w:p w14:paraId="38E24F19" w14:textId="283062FA" w:rsidR="002B6FE3" w:rsidRPr="00AD3182" w:rsidRDefault="0007647B" w:rsidP="00FE441A">
            <w:pPr>
              <w:pStyle w:val="Sidhuvud"/>
              <w:tabs>
                <w:tab w:val="clear" w:pos="4536"/>
                <w:tab w:val="clear" w:pos="9072"/>
              </w:tabs>
              <w:jc w:val="right"/>
              <w:rPr>
                <w:rFonts w:ascii="Arial" w:hAnsi="Arial"/>
                <w:b/>
                <w:noProof w:val="0"/>
                <w:color w:val="000000" w:themeColor="text1"/>
                <w:sz w:val="36"/>
                <w:szCs w:val="36"/>
              </w:rPr>
            </w:pPr>
            <w:r w:rsidRPr="00AD3182">
              <w:rPr>
                <w:rFonts w:ascii="Arial" w:hAnsi="Arial"/>
                <w:b/>
                <w:color w:val="000000" w:themeColor="text1"/>
                <w:sz w:val="36"/>
                <w:szCs w:val="36"/>
              </w:rPr>
              <w:fldChar w:fldCharType="begin">
                <w:ffData>
                  <w:name w:val="Text2"/>
                  <w:enabled/>
                  <w:calcOnExit w:val="0"/>
                  <w:textInput>
                    <w:default w:val="SKRIV ENHET HÄR"/>
                    <w:format w:val="VERSALER"/>
                  </w:textInput>
                </w:ffData>
              </w:fldChar>
            </w:r>
            <w:bookmarkStart w:id="0" w:name="Text2"/>
            <w:r w:rsidRPr="00AD3182">
              <w:rPr>
                <w:rFonts w:ascii="Arial" w:hAnsi="Arial"/>
                <w:b/>
                <w:color w:val="000000" w:themeColor="text1"/>
                <w:sz w:val="36"/>
                <w:szCs w:val="36"/>
              </w:rPr>
              <w:instrText xml:space="preserve"> FORMTEXT </w:instrText>
            </w:r>
            <w:r w:rsidRPr="00AD3182">
              <w:rPr>
                <w:rFonts w:ascii="Arial" w:hAnsi="Arial"/>
                <w:b/>
                <w:color w:val="000000" w:themeColor="text1"/>
                <w:sz w:val="36"/>
                <w:szCs w:val="36"/>
              </w:rPr>
            </w:r>
            <w:r w:rsidRPr="00AD3182">
              <w:rPr>
                <w:rFonts w:ascii="Arial" w:hAnsi="Arial"/>
                <w:b/>
                <w:color w:val="000000" w:themeColor="text1"/>
                <w:sz w:val="36"/>
                <w:szCs w:val="36"/>
              </w:rPr>
              <w:fldChar w:fldCharType="separate"/>
            </w:r>
            <w:r w:rsidR="00D557A6">
              <w:rPr>
                <w:rFonts w:ascii="Arial" w:hAnsi="Arial"/>
                <w:b/>
                <w:noProof w:val="0"/>
                <w:color w:val="000000" w:themeColor="text1"/>
                <w:sz w:val="36"/>
                <w:szCs w:val="36"/>
              </w:rPr>
              <w:t>SAMHÄLLE</w:t>
            </w:r>
            <w:r w:rsidRPr="00AD3182">
              <w:rPr>
                <w:rFonts w:ascii="Arial" w:hAnsi="Arial"/>
                <w:b/>
                <w:noProof w:val="0"/>
                <w:color w:val="000000" w:themeColor="text1"/>
                <w:sz w:val="36"/>
                <w:szCs w:val="36"/>
              </w:rPr>
              <w:fldChar w:fldCharType="end"/>
            </w:r>
            <w:bookmarkEnd w:id="0"/>
          </w:p>
        </w:tc>
      </w:tr>
    </w:tbl>
    <w:p w14:paraId="13D3650B" w14:textId="77777777" w:rsidR="002B6FE3" w:rsidRDefault="002B6FE3">
      <w:pPr>
        <w:sectPr w:rsidR="002B6FE3" w:rsidSect="009037B4">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3402" w:right="1418" w:bottom="1627" w:left="1678" w:header="720" w:footer="720" w:gutter="0"/>
          <w:cols w:space="708"/>
          <w:titlePg/>
          <w:docGrid w:linePitch="326"/>
        </w:sectPr>
      </w:pPr>
    </w:p>
    <w:p w14:paraId="29830D47" w14:textId="77777777" w:rsidR="000F6E21" w:rsidRDefault="000F6E21" w:rsidP="009037B4">
      <w:pPr>
        <w:pStyle w:val="Rubrik1"/>
        <w:rPr>
          <w:rFonts w:ascii="Arial" w:hAnsi="Arial"/>
          <w:sz w:val="48"/>
          <w:szCs w:val="48"/>
        </w:rPr>
      </w:pPr>
    </w:p>
    <w:p w14:paraId="13D964FA" w14:textId="0B7BDABC" w:rsidR="009037B4" w:rsidRPr="000F6E21" w:rsidRDefault="009037B4" w:rsidP="009037B4">
      <w:pPr>
        <w:pStyle w:val="Rubrik1"/>
        <w:rPr>
          <w:rFonts w:ascii="Arial" w:hAnsi="Arial"/>
          <w:sz w:val="48"/>
          <w:szCs w:val="48"/>
        </w:rPr>
      </w:pPr>
      <w:r w:rsidRPr="000F6E21">
        <w:rPr>
          <w:rFonts w:ascii="Arial" w:hAnsi="Arial"/>
          <w:sz w:val="48"/>
          <w:szCs w:val="48"/>
        </w:rPr>
        <w:t>Samråd av nya föreskrifter om avfallshantering</w:t>
      </w:r>
    </w:p>
    <w:p w14:paraId="214A21AD" w14:textId="77777777" w:rsidR="009037B4" w:rsidRPr="000F6E21" w:rsidRDefault="009037B4" w:rsidP="009037B4">
      <w:pPr>
        <w:rPr>
          <w:rFonts w:ascii="Arial" w:hAnsi="Arial" w:cs="Arial"/>
        </w:rPr>
      </w:pPr>
    </w:p>
    <w:p w14:paraId="120BACC0" w14:textId="683D7ED1" w:rsidR="009037B4" w:rsidRPr="000F6E21" w:rsidRDefault="009037B4" w:rsidP="000F6E21">
      <w:pPr>
        <w:rPr>
          <w:rFonts w:ascii="Arial" w:hAnsi="Arial" w:cs="Arial"/>
          <w:b/>
          <w:bCs/>
          <w:sz w:val="28"/>
          <w:szCs w:val="28"/>
        </w:rPr>
      </w:pPr>
      <w:r w:rsidRPr="000F6E21">
        <w:rPr>
          <w:rFonts w:ascii="Arial" w:hAnsi="Arial" w:cs="Arial"/>
          <w:b/>
          <w:bCs/>
          <w:sz w:val="28"/>
          <w:szCs w:val="28"/>
        </w:rPr>
        <w:t>Vad är föreskrifter om avfallshantering?</w:t>
      </w:r>
    </w:p>
    <w:p w14:paraId="74FCFB7D" w14:textId="7EB21CE6" w:rsidR="009037B4" w:rsidRPr="000F6E21" w:rsidRDefault="009037B4" w:rsidP="000F6E21">
      <w:pPr>
        <w:jc w:val="both"/>
        <w:rPr>
          <w:rFonts w:ascii="Arial" w:hAnsi="Arial" w:cs="Arial"/>
        </w:rPr>
      </w:pPr>
      <w:r w:rsidRPr="000F6E21">
        <w:rPr>
          <w:rFonts w:ascii="Arial" w:hAnsi="Arial" w:cs="Arial"/>
        </w:rPr>
        <w:t>Alla kommuner är skyldiga att ha föreskrifter om avfallshantering och i Lidköpings kommun utgör de lokala föreskrifterna del 1 i kommunens Renhållningsordning. Nya föreskrifter om avfallshantering ha nu tagits fram till följd av förändringar i nationell avfallslagstiftning som har skett sedan det senaste antagandet av Renhållningsordningen i Lidköpings kommun (KF 2019-09-30 § 159).</w:t>
      </w:r>
    </w:p>
    <w:p w14:paraId="2848E37F" w14:textId="77777777" w:rsidR="009037B4" w:rsidRPr="000F6E21" w:rsidRDefault="009037B4" w:rsidP="000F6E21">
      <w:pPr>
        <w:jc w:val="both"/>
        <w:rPr>
          <w:rFonts w:ascii="Arial" w:hAnsi="Arial" w:cs="Arial"/>
        </w:rPr>
      </w:pPr>
    </w:p>
    <w:p w14:paraId="0F4C46FF" w14:textId="7A700FB8" w:rsidR="009037B4" w:rsidRPr="000F6E21" w:rsidRDefault="009037B4" w:rsidP="000F6E21">
      <w:pPr>
        <w:jc w:val="both"/>
        <w:rPr>
          <w:rFonts w:ascii="Arial" w:hAnsi="Arial" w:cs="Arial"/>
        </w:rPr>
      </w:pPr>
      <w:r w:rsidRPr="000F6E21">
        <w:rPr>
          <w:rFonts w:ascii="Arial" w:hAnsi="Arial" w:cs="Arial"/>
        </w:rPr>
        <w:t>Ändringar i avfallslagstiftningen gäller bland annat förändringar i avfalls</w:t>
      </w:r>
      <w:r w:rsidR="000F6E21">
        <w:rPr>
          <w:rFonts w:ascii="Arial" w:hAnsi="Arial" w:cs="Arial"/>
        </w:rPr>
        <w:t>-</w:t>
      </w:r>
      <w:r w:rsidRPr="000F6E21">
        <w:rPr>
          <w:rFonts w:ascii="Arial" w:hAnsi="Arial" w:cs="Arial"/>
        </w:rPr>
        <w:t>förordningen samt i producentansvaret och är ett led i att genomföra de reviderade EU-direktiven som finns på avfallsområdet. En stor del i förändringen är att det implementeras ett kommunalt ansvar för förpackningsavfall från hushållen och samlokaliserade verksamheter (när de har valt kommunal insamling), samt att matavfallsutsorteringen blir obligatorisk för alla. Föreskrifterna har bearbetats utifrån branschgemensamma dokument som finns på området och utifrån dessa gjort de lokala anpassningar som krävts.</w:t>
      </w:r>
    </w:p>
    <w:p w14:paraId="7C4C5F87" w14:textId="77777777" w:rsidR="009037B4" w:rsidRPr="000F6E21" w:rsidRDefault="009037B4" w:rsidP="000F6E21">
      <w:pPr>
        <w:rPr>
          <w:rFonts w:ascii="Arial" w:hAnsi="Arial" w:cs="Arial"/>
        </w:rPr>
      </w:pPr>
    </w:p>
    <w:p w14:paraId="18F9B568" w14:textId="3F0D9AE1" w:rsidR="009037B4" w:rsidRPr="000F6E21" w:rsidRDefault="009037B4" w:rsidP="000F6E21">
      <w:pPr>
        <w:rPr>
          <w:rFonts w:ascii="Arial" w:hAnsi="Arial" w:cs="Arial"/>
          <w:b/>
          <w:bCs/>
          <w:sz w:val="28"/>
          <w:szCs w:val="28"/>
        </w:rPr>
      </w:pPr>
      <w:r w:rsidRPr="000F6E21">
        <w:rPr>
          <w:rFonts w:ascii="Arial" w:hAnsi="Arial" w:cs="Arial"/>
          <w:b/>
          <w:bCs/>
          <w:sz w:val="28"/>
          <w:szCs w:val="28"/>
        </w:rPr>
        <w:t>Samråd</w:t>
      </w:r>
      <w:r w:rsidR="000F6E21" w:rsidRPr="000F6E21">
        <w:rPr>
          <w:rFonts w:ascii="Arial" w:hAnsi="Arial" w:cs="Arial"/>
          <w:b/>
          <w:bCs/>
          <w:sz w:val="28"/>
          <w:szCs w:val="28"/>
        </w:rPr>
        <w:t xml:space="preserve"> och synpunkter på förslaget</w:t>
      </w:r>
    </w:p>
    <w:p w14:paraId="2AEE801D" w14:textId="1763647B" w:rsidR="009037B4" w:rsidRPr="000F6E21" w:rsidRDefault="009037B4" w:rsidP="000F6E21">
      <w:pPr>
        <w:jc w:val="both"/>
        <w:rPr>
          <w:rFonts w:ascii="Arial" w:hAnsi="Arial" w:cs="Arial"/>
        </w:rPr>
      </w:pPr>
      <w:r w:rsidRPr="000F6E21">
        <w:rPr>
          <w:rFonts w:ascii="Arial" w:hAnsi="Arial" w:cs="Arial"/>
        </w:rPr>
        <w:t xml:space="preserve">Avfallsföreskrifterna är ute på samråd mellan den 7 juni och den 9 augusti 2024. Under denna period kan synpunkter lämnas. Förslaget finns tillgänglig på kommunens webbplats </w:t>
      </w:r>
      <w:hyperlink r:id="rId16" w:history="1">
        <w:r w:rsidRPr="000F6E21">
          <w:rPr>
            <w:rStyle w:val="Hyperlnk"/>
            <w:rFonts w:ascii="Arial" w:hAnsi="Arial" w:cs="Arial"/>
          </w:rPr>
          <w:t>www.lidkoping.se</w:t>
        </w:r>
      </w:hyperlink>
      <w:r w:rsidRPr="000F6E21">
        <w:rPr>
          <w:rFonts w:ascii="Arial" w:hAnsi="Arial" w:cs="Arial"/>
        </w:rPr>
        <w:t xml:space="preserve"> eller på kommunens anslagstavla i Stadhuset, Skarargatan 8. </w:t>
      </w:r>
    </w:p>
    <w:p w14:paraId="1D074724" w14:textId="77777777" w:rsidR="009037B4" w:rsidRPr="000F6E21" w:rsidRDefault="009037B4" w:rsidP="000F6E21">
      <w:pPr>
        <w:jc w:val="both"/>
        <w:rPr>
          <w:rFonts w:ascii="Arial" w:hAnsi="Arial" w:cs="Arial"/>
        </w:rPr>
      </w:pPr>
    </w:p>
    <w:p w14:paraId="3B40E56D" w14:textId="2E680B81" w:rsidR="009037B4" w:rsidRPr="000F6E21" w:rsidRDefault="009037B4" w:rsidP="000F6E21">
      <w:pPr>
        <w:jc w:val="both"/>
        <w:rPr>
          <w:rFonts w:ascii="Arial" w:hAnsi="Arial" w:cs="Arial"/>
        </w:rPr>
      </w:pPr>
      <w:r w:rsidRPr="000F6E21">
        <w:rPr>
          <w:rFonts w:ascii="Arial" w:hAnsi="Arial" w:cs="Arial"/>
        </w:rPr>
        <w:t xml:space="preserve">Alla synpunkter ska lämnas skriftligen </w:t>
      </w:r>
      <w:r w:rsidRPr="000F6E21">
        <w:rPr>
          <w:rFonts w:ascii="Arial" w:hAnsi="Arial" w:cs="Arial"/>
          <w:b/>
          <w:bCs/>
        </w:rPr>
        <w:t>senast den 9 augusti</w:t>
      </w:r>
      <w:r w:rsidRPr="000F6E21">
        <w:rPr>
          <w:rFonts w:ascii="Arial" w:hAnsi="Arial" w:cs="Arial"/>
        </w:rPr>
        <w:t xml:space="preserve"> till</w:t>
      </w:r>
      <w:r w:rsidR="000F6E21" w:rsidRPr="000F6E21">
        <w:rPr>
          <w:rFonts w:ascii="Arial" w:hAnsi="Arial" w:cs="Arial"/>
        </w:rPr>
        <w:t>:</w:t>
      </w:r>
    </w:p>
    <w:p w14:paraId="2EE701CF" w14:textId="77777777" w:rsidR="000F6E21" w:rsidRPr="000F6E21" w:rsidRDefault="000F6E21" w:rsidP="000F6E21">
      <w:pPr>
        <w:jc w:val="both"/>
        <w:rPr>
          <w:rFonts w:ascii="Arial" w:hAnsi="Arial" w:cs="Arial"/>
        </w:rPr>
      </w:pPr>
    </w:p>
    <w:p w14:paraId="7E1EED04" w14:textId="77777777" w:rsidR="000F6E21" w:rsidRPr="000F6E21" w:rsidRDefault="000F6E21" w:rsidP="000F6E21">
      <w:pPr>
        <w:jc w:val="both"/>
        <w:rPr>
          <w:rFonts w:ascii="Arial" w:hAnsi="Arial" w:cs="Arial"/>
        </w:rPr>
      </w:pPr>
      <w:r w:rsidRPr="000F6E21">
        <w:rPr>
          <w:rFonts w:ascii="Arial" w:hAnsi="Arial" w:cs="Arial"/>
          <w:b/>
          <w:bCs/>
        </w:rPr>
        <w:t>Postadress</w:t>
      </w:r>
      <w:r w:rsidRPr="000F6E21">
        <w:rPr>
          <w:rFonts w:ascii="Arial" w:hAnsi="Arial" w:cs="Arial"/>
        </w:rPr>
        <w:t>: Lidköpings kommun, Sektor samhälle, 531 88 LIDKÖPING</w:t>
      </w:r>
    </w:p>
    <w:p w14:paraId="1974B17B" w14:textId="09A406AF" w:rsidR="000F6E21" w:rsidRPr="000F6E21" w:rsidRDefault="000F6E21" w:rsidP="000F6E21">
      <w:pPr>
        <w:jc w:val="both"/>
        <w:rPr>
          <w:rFonts w:ascii="Arial" w:hAnsi="Arial" w:cs="Arial"/>
        </w:rPr>
      </w:pPr>
      <w:r w:rsidRPr="000F6E21">
        <w:rPr>
          <w:rFonts w:ascii="Arial" w:hAnsi="Arial" w:cs="Arial"/>
          <w:b/>
          <w:bCs/>
        </w:rPr>
        <w:t>E</w:t>
      </w:r>
      <w:r w:rsidR="00D557A6">
        <w:rPr>
          <w:rFonts w:ascii="Arial" w:hAnsi="Arial" w:cs="Arial"/>
          <w:b/>
          <w:bCs/>
        </w:rPr>
        <w:t>-post</w:t>
      </w:r>
      <w:r w:rsidRPr="000F6E21">
        <w:rPr>
          <w:rFonts w:ascii="Arial" w:hAnsi="Arial" w:cs="Arial"/>
        </w:rPr>
        <w:t xml:space="preserve">: </w:t>
      </w:r>
      <w:hyperlink r:id="rId17" w:history="1">
        <w:r w:rsidRPr="000F6E21">
          <w:rPr>
            <w:rStyle w:val="Hyperlnk"/>
            <w:rFonts w:ascii="Arial" w:hAnsi="Arial" w:cs="Arial"/>
          </w:rPr>
          <w:t>samhalle@lidkoping.se</w:t>
        </w:r>
      </w:hyperlink>
    </w:p>
    <w:p w14:paraId="50F4D9F6" w14:textId="77777777" w:rsidR="000F6E21" w:rsidRPr="000F6E21" w:rsidRDefault="000F6E21" w:rsidP="000F6E21">
      <w:pPr>
        <w:jc w:val="both"/>
        <w:rPr>
          <w:rFonts w:ascii="Arial" w:hAnsi="Arial" w:cs="Arial"/>
        </w:rPr>
      </w:pPr>
    </w:p>
    <w:p w14:paraId="2FD8024E" w14:textId="12A35E4D" w:rsidR="00BA7E7D" w:rsidRPr="000F6E21" w:rsidRDefault="009037B4" w:rsidP="000F6E21">
      <w:pPr>
        <w:jc w:val="both"/>
        <w:rPr>
          <w:rFonts w:ascii="Arial" w:hAnsi="Arial" w:cs="Arial"/>
        </w:rPr>
      </w:pPr>
      <w:r w:rsidRPr="000F6E21">
        <w:rPr>
          <w:rFonts w:ascii="Arial" w:hAnsi="Arial" w:cs="Arial"/>
        </w:rPr>
        <w:t xml:space="preserve">Skriv gärna i ämnesraden eller på kuvertet att det gäller ”Synpunkter på </w:t>
      </w:r>
      <w:r w:rsidR="000F6E21" w:rsidRPr="000F6E21">
        <w:rPr>
          <w:rFonts w:ascii="Arial" w:hAnsi="Arial" w:cs="Arial"/>
        </w:rPr>
        <w:t>föreskrifter om avfallshantering</w:t>
      </w:r>
      <w:r w:rsidRPr="000F6E21">
        <w:rPr>
          <w:rFonts w:ascii="Arial" w:hAnsi="Arial" w:cs="Arial"/>
        </w:rPr>
        <w:t>”.</w:t>
      </w:r>
    </w:p>
    <w:p w14:paraId="02DF2BDB" w14:textId="77777777" w:rsidR="000F6E21" w:rsidRPr="000F6E21" w:rsidRDefault="000F6E21" w:rsidP="000F6E21">
      <w:pPr>
        <w:jc w:val="both"/>
        <w:rPr>
          <w:rFonts w:ascii="Arial" w:hAnsi="Arial" w:cs="Arial"/>
        </w:rPr>
      </w:pPr>
    </w:p>
    <w:p w14:paraId="56641266" w14:textId="77777777" w:rsidR="000F6E21" w:rsidRPr="000F6E21" w:rsidRDefault="000F6E21" w:rsidP="000F6E21">
      <w:pPr>
        <w:jc w:val="both"/>
        <w:rPr>
          <w:rFonts w:ascii="Arial" w:hAnsi="Arial" w:cs="Arial"/>
        </w:rPr>
      </w:pPr>
    </w:p>
    <w:p w14:paraId="4646D3BE" w14:textId="60C1CA6A" w:rsidR="000F6E21" w:rsidRPr="000F6E21" w:rsidRDefault="000F6E21" w:rsidP="000F6E21">
      <w:pPr>
        <w:jc w:val="both"/>
        <w:rPr>
          <w:rFonts w:ascii="Arial" w:hAnsi="Arial" w:cs="Arial"/>
          <w:b/>
          <w:bCs/>
        </w:rPr>
      </w:pPr>
      <w:r w:rsidRPr="000F6E21">
        <w:rPr>
          <w:rFonts w:ascii="Arial" w:hAnsi="Arial" w:cs="Arial"/>
          <w:b/>
          <w:bCs/>
        </w:rPr>
        <w:t>Sektor samhälle</w:t>
      </w:r>
    </w:p>
    <w:p w14:paraId="7A4B9C06" w14:textId="73E287DD" w:rsidR="000F6E21" w:rsidRPr="000F6E21" w:rsidRDefault="000F6E21" w:rsidP="000F6E21">
      <w:pPr>
        <w:jc w:val="both"/>
        <w:rPr>
          <w:rFonts w:ascii="Arial" w:hAnsi="Arial" w:cs="Arial"/>
          <w:b/>
          <w:bCs/>
        </w:rPr>
      </w:pPr>
      <w:r w:rsidRPr="000F6E21">
        <w:rPr>
          <w:rFonts w:ascii="Arial" w:hAnsi="Arial" w:cs="Arial"/>
          <w:b/>
          <w:bCs/>
        </w:rPr>
        <w:t>Lidköpings kommun</w:t>
      </w:r>
    </w:p>
    <w:sectPr w:rsidR="000F6E21" w:rsidRPr="000F6E21">
      <w:type w:val="continuous"/>
      <w:pgSz w:w="11907" w:h="16840" w:code="9"/>
      <w:pgMar w:top="1418" w:right="1418" w:bottom="1627" w:left="1678" w:header="720" w:footer="720" w:gutter="0"/>
      <w:cols w:space="708"/>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B4CF7" w14:textId="77777777" w:rsidR="009037B4" w:rsidRDefault="009037B4">
      <w:r>
        <w:separator/>
      </w:r>
    </w:p>
  </w:endnote>
  <w:endnote w:type="continuationSeparator" w:id="0">
    <w:p w14:paraId="3FDB3AF7" w14:textId="77777777" w:rsidR="009037B4" w:rsidRDefault="009037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1EBC7" w14:textId="77777777" w:rsidR="009037B4" w:rsidRDefault="009037B4">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4BD74" w14:textId="77777777" w:rsidR="009037B4" w:rsidRDefault="009037B4">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EB5A27" w14:textId="77777777" w:rsidR="00DD5EF2" w:rsidRDefault="00DD5EF2">
    <w:pPr>
      <w:pStyle w:val="Sidfot"/>
    </w:pPr>
    <w:r>
      <w:drawing>
        <wp:anchor distT="0" distB="0" distL="114300" distR="114300" simplePos="0" relativeHeight="251660288" behindDoc="0" locked="0" layoutInCell="1" allowOverlap="1" wp14:anchorId="488B9C1E" wp14:editId="2EF117C5">
          <wp:simplePos x="0" y="0"/>
          <wp:positionH relativeFrom="margin">
            <wp:posOffset>4153535</wp:posOffset>
          </wp:positionH>
          <wp:positionV relativeFrom="margin">
            <wp:posOffset>7978775</wp:posOffset>
          </wp:positionV>
          <wp:extent cx="1828800" cy="213360"/>
          <wp:effectExtent l="0" t="0" r="0" b="0"/>
          <wp:wrapNone/>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lvv1rad_4f.png"/>
                  <pic:cNvPicPr/>
                </pic:nvPicPr>
                <pic:blipFill>
                  <a:blip r:embed="rId1">
                    <a:extLst>
                      <a:ext uri="{28A0092B-C50C-407E-A947-70E740481C1C}">
                        <a14:useLocalDpi xmlns:a14="http://schemas.microsoft.com/office/drawing/2010/main" val="0"/>
                      </a:ext>
                    </a:extLst>
                  </a:blip>
                  <a:stretch>
                    <a:fillRect/>
                  </a:stretch>
                </pic:blipFill>
                <pic:spPr>
                  <a:xfrm>
                    <a:off x="0" y="0"/>
                    <a:ext cx="1828800" cy="213360"/>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7C04CC" w14:textId="77777777" w:rsidR="009037B4" w:rsidRDefault="009037B4">
      <w:r>
        <w:separator/>
      </w:r>
    </w:p>
  </w:footnote>
  <w:footnote w:type="continuationSeparator" w:id="0">
    <w:p w14:paraId="2D0FD744" w14:textId="77777777" w:rsidR="009037B4" w:rsidRDefault="009037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8119C" w14:textId="77777777" w:rsidR="009037B4" w:rsidRDefault="009037B4">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26CC" w14:textId="77777777" w:rsidR="009037B4" w:rsidRDefault="009037B4">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C7834E" w14:textId="77777777" w:rsidR="00B90470" w:rsidRDefault="0007647B">
    <w:pPr>
      <w:pStyle w:val="Sidhuvud"/>
    </w:pPr>
    <w:r>
      <w:rPr>
        <w:sz w:val="20"/>
      </w:rPr>
      <mc:AlternateContent>
        <mc:Choice Requires="wps">
          <w:drawing>
            <wp:anchor distT="0" distB="0" distL="114300" distR="114300" simplePos="0" relativeHeight="251661312" behindDoc="0" locked="0" layoutInCell="1" allowOverlap="1" wp14:anchorId="6FB7E3A7" wp14:editId="7CA58150">
              <wp:simplePos x="0" y="0"/>
              <wp:positionH relativeFrom="column">
                <wp:posOffset>-290830</wp:posOffset>
              </wp:positionH>
              <wp:positionV relativeFrom="paragraph">
                <wp:posOffset>1397000</wp:posOffset>
              </wp:positionV>
              <wp:extent cx="6223000" cy="0"/>
              <wp:effectExtent l="0" t="0" r="25400" b="25400"/>
              <wp:wrapNone/>
              <wp:docPr id="1" name="Rak 1"/>
              <wp:cNvGraphicFramePr/>
              <a:graphic xmlns:a="http://schemas.openxmlformats.org/drawingml/2006/main">
                <a:graphicData uri="http://schemas.microsoft.com/office/word/2010/wordprocessingShape">
                  <wps:wsp>
                    <wps:cNvCnPr/>
                    <wps:spPr>
                      <a:xfrm>
                        <a:off x="0" y="0"/>
                        <a:ext cx="6223000" cy="0"/>
                      </a:xfrm>
                      <a:prstGeom prst="line">
                        <a:avLst/>
                      </a:prstGeom>
                      <a:effectLst/>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647B7BA8" id="Rak 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2.9pt,110pt" to="467.1pt,11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" strokecolor="#4f81bd [3204]" strokeweight="2pt"/>
          </w:pict>
        </mc:Fallback>
      </mc:AlternateContent>
    </w:r>
    <w:r w:rsidR="00B90470">
      <w:rPr>
        <w:sz w:val="20"/>
      </w:rPr>
      <w:drawing>
        <wp:anchor distT="0" distB="0" distL="114300" distR="114300" simplePos="0" relativeHeight="251658240" behindDoc="0" locked="0" layoutInCell="0" allowOverlap="1" wp14:anchorId="745EDFCE" wp14:editId="76BCEAE0">
          <wp:simplePos x="0" y="0"/>
          <wp:positionH relativeFrom="page">
            <wp:posOffset>720090</wp:posOffset>
          </wp:positionH>
          <wp:positionV relativeFrom="page">
            <wp:posOffset>720090</wp:posOffset>
          </wp:positionV>
          <wp:extent cx="1071692" cy="864000"/>
          <wp:effectExtent l="0" t="0" r="0" b="0"/>
          <wp:wrapNone/>
          <wp:docPr id="9" name="Bild 9" descr="Lidköpings kommuns logotyp" title="Lidköpings kommun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idköpings kommuns logoty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1692" cy="864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ttachedTemplate r:id="rId1"/>
  <w:documentProtection w:edit="forms" w:enforcement="1"/>
  <w:defaultTabStop w:val="1304"/>
  <w:hyphenationZone w:val="425"/>
  <w:drawingGridHorizontalSpacing w:val="120"/>
  <w:drawingGridVerticalSpacing w:val="163"/>
  <w:displayHorizontalDrawingGridEvery w:val="0"/>
  <w:displayVerticalDrawingGridEvery w:val="2"/>
  <w:noPunctuationKerning/>
  <w:characterSpacingControl w:val="doNotCompress"/>
  <w:hdrShapeDefaults>
    <o:shapedefaults v:ext="edit" spidmax="2050">
      <o:colormru v:ext="edit" colors="#0057d6,#004ab6,#0044a8,#0050c6,#286e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7B4"/>
    <w:rsid w:val="00054089"/>
    <w:rsid w:val="0007647B"/>
    <w:rsid w:val="00090AEF"/>
    <w:rsid w:val="000F6E21"/>
    <w:rsid w:val="00260B4D"/>
    <w:rsid w:val="002B6FE3"/>
    <w:rsid w:val="00316E16"/>
    <w:rsid w:val="00363C9D"/>
    <w:rsid w:val="004D1E13"/>
    <w:rsid w:val="005129E0"/>
    <w:rsid w:val="006060B1"/>
    <w:rsid w:val="006A15BA"/>
    <w:rsid w:val="006A5E6B"/>
    <w:rsid w:val="009037B4"/>
    <w:rsid w:val="00AB1F84"/>
    <w:rsid w:val="00AD3182"/>
    <w:rsid w:val="00AE0EA2"/>
    <w:rsid w:val="00B90470"/>
    <w:rsid w:val="00BA7E7D"/>
    <w:rsid w:val="00BC5EF1"/>
    <w:rsid w:val="00C3460A"/>
    <w:rsid w:val="00D557A6"/>
    <w:rsid w:val="00D84144"/>
    <w:rsid w:val="00DD5EF2"/>
    <w:rsid w:val="00E4070A"/>
    <w:rsid w:val="00EE64F9"/>
    <w:rsid w:val="00F12246"/>
    <w:rsid w:val="00FE441A"/>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057d6,#004ab6,#0044a8,#0050c6,#286eba"/>
    </o:shapedefaults>
    <o:shapelayout v:ext="edit">
      <o:idmap v:ext="edit" data="2"/>
    </o:shapelayout>
  </w:shapeDefaults>
  <w:decimalSymbol w:val=","/>
  <w:listSeparator w:val=";"/>
  <w14:docId w14:val="4570DE7F"/>
  <w14:defaultImageDpi w14:val="300"/>
  <w15:docId w15:val="{1DB0ACB4-7D9B-4E42-A13B-EBB6A2D32C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sz w:val="24"/>
      <w:szCs w:val="24"/>
    </w:rPr>
  </w:style>
  <w:style w:type="paragraph" w:styleId="Rubrik1">
    <w:name w:val="heading 1"/>
    <w:basedOn w:val="Normal"/>
    <w:next w:val="Normal"/>
    <w:qFormat/>
    <w:pPr>
      <w:keepNext/>
      <w:outlineLvl w:val="0"/>
    </w:pPr>
    <w:rPr>
      <w:rFonts w:cs="Arial"/>
      <w:b/>
      <w:sz w:val="28"/>
    </w:rPr>
  </w:style>
  <w:style w:type="paragraph" w:styleId="Rubrik2">
    <w:name w:val="heading 2"/>
    <w:basedOn w:val="Normal"/>
    <w:next w:val="Normal"/>
    <w:qFormat/>
    <w:pPr>
      <w:keepNext/>
      <w:outlineLvl w:val="1"/>
    </w:pPr>
    <w:rPr>
      <w:rFonts w:cs="Arial"/>
      <w:b/>
      <w:bCs/>
    </w:rPr>
  </w:style>
  <w:style w:type="paragraph" w:styleId="Rubrik3">
    <w:name w:val="heading 3"/>
    <w:basedOn w:val="Normal"/>
    <w:next w:val="Normal"/>
    <w:qFormat/>
    <w:pPr>
      <w:keepNext/>
      <w:outlineLvl w:val="2"/>
    </w:pPr>
    <w:rPr>
      <w:rFonts w:cs="Arial"/>
      <w:bCs/>
      <w:szCs w:val="26"/>
      <w:u w:val="singl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pPr>
      <w:tabs>
        <w:tab w:val="center" w:pos="4536"/>
        <w:tab w:val="right" w:pos="9072"/>
      </w:tabs>
    </w:pPr>
  </w:style>
  <w:style w:type="paragraph" w:styleId="Sidfot">
    <w:name w:val="footer"/>
    <w:basedOn w:val="Normal"/>
    <w:semiHidden/>
    <w:pPr>
      <w:tabs>
        <w:tab w:val="center" w:pos="4536"/>
        <w:tab w:val="right" w:pos="9072"/>
      </w:tabs>
    </w:pPr>
  </w:style>
  <w:style w:type="character" w:styleId="Hyperlnk">
    <w:name w:val="Hyperlink"/>
    <w:basedOn w:val="Standardstycketeckensnitt"/>
    <w:uiPriority w:val="99"/>
    <w:unhideWhenUsed/>
    <w:rsid w:val="009037B4"/>
    <w:rPr>
      <w:color w:val="0000FF" w:themeColor="hyperlink"/>
      <w:u w:val="single"/>
    </w:rPr>
  </w:style>
  <w:style w:type="character" w:styleId="Olstomnmnande">
    <w:name w:val="Unresolved Mention"/>
    <w:basedOn w:val="Standardstycketeckensnitt"/>
    <w:uiPriority w:val="99"/>
    <w:semiHidden/>
    <w:unhideWhenUsed/>
    <w:rsid w:val="009037B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92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yperlink" Target="mailto:samhalle@lidkoping.se" TargetMode="External"/><Relationship Id="rId2" Type="http://schemas.openxmlformats.org/officeDocument/2006/relationships/customXml" Target="../customXml/item2.xml"/><Relationship Id="rId16" Type="http://schemas.openxmlformats.org/officeDocument/2006/relationships/hyperlink" Target="http://www.lidkoping.se"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P:\Gem\Mallar\Lid\Sb\Meddelandeblad_f&#228;rg.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7195CE0C450D84496380F1DCF92954B" ma:contentTypeVersion="4" ma:contentTypeDescription="Skapa ett nytt dokument." ma:contentTypeScope="" ma:versionID="867de7f5f5c33b56a875549ea8155ae8">
  <xsd:schema xmlns:xsd="http://www.w3.org/2001/XMLSchema" xmlns:xs="http://www.w3.org/2001/XMLSchema" xmlns:p="http://schemas.microsoft.com/office/2006/metadata/properties" xmlns:ns2="235e8976-604b-46bb-b364-c4048803c1c7" targetNamespace="http://schemas.microsoft.com/office/2006/metadata/properties" ma:root="true" ma:fieldsID="fe10a242f8b0b99f6246bb751fabb54c" ns2:_="">
    <xsd:import namespace="235e8976-604b-46bb-b364-c4048803c1c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5e8976-604b-46bb-b364-c4048803c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C2C1A9C-421F-422D-9113-4642617CA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5e8976-604b-46bb-b364-c4048803c1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9E0DB23-39E9-4E6C-80A4-8BFFBACEFFE0}">
  <ds:schemaRefs>
    <ds:schemaRef ds:uri="http://schemas.openxmlformats.org/officeDocument/2006/bibliography"/>
  </ds:schemaRefs>
</ds:datastoreItem>
</file>

<file path=customXml/itemProps3.xml><?xml version="1.0" encoding="utf-8"?>
<ds:datastoreItem xmlns:ds="http://schemas.openxmlformats.org/officeDocument/2006/customXml" ds:itemID="{F489E9B6-1456-47E7-B230-37CC35406347}">
  <ds:schemaRefs>
    <ds:schemaRef ds:uri="235e8976-604b-46bb-b364-c4048803c1c7"/>
    <ds:schemaRef ds:uri="http://purl.org/dc/dcmitype/"/>
    <ds:schemaRef ds:uri="http://schemas.microsoft.com/office/2006/documentManagement/types"/>
    <ds:schemaRef ds:uri="http://www.w3.org/XML/1998/namespace"/>
    <ds:schemaRef ds:uri="http://schemas.openxmlformats.org/package/2006/metadata/core-properties"/>
    <ds:schemaRef ds:uri="http://purl.org/dc/elements/1.1/"/>
    <ds:schemaRef ds:uri="http://purl.org/dc/term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E73003BC-7CF7-40AB-91C6-DAAD7F3D7E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Meddelandeblad_färg.dotx</Template>
  <TotalTime>18</TotalTime>
  <Pages>1</Pages>
  <Words>221</Words>
  <Characters>1549</Characters>
  <Application>Microsoft Office Word</Application>
  <DocSecurity>0</DocSecurity>
  <Lines>12</Lines>
  <Paragraphs>3</Paragraphs>
  <ScaleCrop>false</ScaleCrop>
  <HeadingPairs>
    <vt:vector size="4" baseType="variant">
      <vt:variant>
        <vt:lpstr>Rubrik</vt:lpstr>
      </vt:variant>
      <vt:variant>
        <vt:i4>1</vt:i4>
      </vt:variant>
      <vt:variant>
        <vt:lpstr>Titel</vt:lpstr>
      </vt:variant>
      <vt:variant>
        <vt:i4>1</vt:i4>
      </vt:variant>
    </vt:vector>
  </HeadingPairs>
  <TitlesOfParts>
    <vt:vector size="2" baseType="lpstr">
      <vt:lpstr>     </vt:lpstr>
      <vt:lpstr>     </vt:lpstr>
    </vt:vector>
  </TitlesOfParts>
  <Manager/>
  <Company>Lidköpings kommun</Company>
  <LinksUpToDate>false</LinksUpToDate>
  <CharactersWithSpaces>1767</CharactersWithSpaces>
  <SharedDoc>false</SharedDoc>
  <HyperlinkBase/>
  <HLinks>
    <vt:vector size="6" baseType="variant">
      <vt:variant>
        <vt:i4>3080203</vt:i4>
      </vt:variant>
      <vt:variant>
        <vt:i4>-1</vt:i4>
      </vt:variant>
      <vt:variant>
        <vt:i4>2057</vt:i4>
      </vt:variant>
      <vt:variant>
        <vt:i4>1</vt:i4>
      </vt:variant>
      <vt:variant>
        <vt:lpwstr>K:\SV\INFO\anders\cd_logotyp\logotyper\color\f_34mm.bmp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Eric Alnemar</dc:creator>
  <cp:keywords/>
  <dc:description>Ny mall 2014</dc:description>
  <cp:lastModifiedBy>Eric Alnemar</cp:lastModifiedBy>
  <cp:revision>2</cp:revision>
  <cp:lastPrinted>2005-08-24T09:05:00Z</cp:lastPrinted>
  <dcterms:created xsi:type="dcterms:W3CDTF">2024-05-07T11:39:00Z</dcterms:created>
  <dcterms:modified xsi:type="dcterms:W3CDTF">2024-05-07T12:41:00Z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0x01010027195CE0C450D84496380F1DCF92954B</vt:lpwstr>
  </property>
</Properties>
</file>