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5591" w14:textId="77777777" w:rsidR="00645197" w:rsidRPr="00574F92" w:rsidRDefault="00645197" w:rsidP="00645197">
      <w:pPr>
        <w:pStyle w:val="Rubrik"/>
        <w:rPr>
          <w:rFonts w:cstheme="majorHAnsi"/>
        </w:rPr>
      </w:pPr>
      <w:bookmarkStart w:id="0" w:name="_Toc38982640"/>
      <w:bookmarkStart w:id="1" w:name="_Toc116463111"/>
      <w:r w:rsidRPr="00574F92">
        <w:rPr>
          <w:rFonts w:cstheme="majorHAnsi"/>
          <w:noProof/>
          <w:lang w:eastAsia="sv-SE"/>
        </w:rPr>
        <w:drawing>
          <wp:anchor distT="0" distB="0" distL="114300" distR="114300" simplePos="0" relativeHeight="251659264" behindDoc="1" locked="0" layoutInCell="1" allowOverlap="1" wp14:anchorId="1CCA15C8" wp14:editId="0FB257A0">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3504" w:rsidRPr="00574F92">
        <w:rPr>
          <w:rFonts w:cstheme="majorHAnsi"/>
        </w:rPr>
        <w:t>Reglemente för</w:t>
      </w:r>
      <w:bookmarkEnd w:id="0"/>
      <w:bookmarkEnd w:id="1"/>
    </w:p>
    <w:p w14:paraId="71E67C7B" w14:textId="77777777" w:rsidR="005D5F16" w:rsidRPr="00574F92" w:rsidRDefault="00DC3504" w:rsidP="00606E9F">
      <w:pPr>
        <w:pStyle w:val="Underrubrik"/>
      </w:pPr>
      <w:r w:rsidRPr="00574F92">
        <w:t>V</w:t>
      </w:r>
      <w:r w:rsidR="00606E9F" w:rsidRPr="00574F92">
        <w:t>älfärdsnämnden</w:t>
      </w:r>
    </w:p>
    <w:p w14:paraId="32426E99" w14:textId="77777777" w:rsidR="005D5F16" w:rsidRPr="00574F92" w:rsidRDefault="005D5F16" w:rsidP="005D5F16">
      <w:pPr>
        <w:pStyle w:val="Underrubrik"/>
      </w:pPr>
    </w:p>
    <w:p w14:paraId="3999BD6C" w14:textId="77777777" w:rsidR="00645197" w:rsidRPr="00574F92" w:rsidRDefault="00645197" w:rsidP="00EF5A21">
      <w:pPr>
        <w:sectPr w:rsidR="00645197" w:rsidRPr="00574F92" w:rsidSect="005D5F16">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574F92">
        <w:rPr>
          <w:noProof/>
          <w:sz w:val="10"/>
          <w:szCs w:val="10"/>
          <w:lang w:eastAsia="sv-SE"/>
        </w:rPr>
        <mc:AlternateContent>
          <mc:Choice Requires="wps">
            <w:drawing>
              <wp:anchor distT="0" distB="0" distL="114300" distR="114300" simplePos="0" relativeHeight="251661312" behindDoc="0" locked="0" layoutInCell="1" allowOverlap="1" wp14:anchorId="47D850EB" wp14:editId="50A51F43">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776BE08F" w14:textId="77777777" w:rsidR="005730DA" w:rsidRDefault="00CF2728" w:rsidP="00645197">
                            <w:pPr>
                              <w:pStyle w:val="UnderrubrikAnsvarig"/>
                              <w:rPr>
                                <w:rStyle w:val="UnderrubrikChar"/>
                                <w:caps w:val="0"/>
                                <w:szCs w:val="36"/>
                              </w:rPr>
                            </w:pPr>
                            <w:r w:rsidRPr="00853F84">
                              <w:rPr>
                                <w:rStyle w:val="UnderrubrikChar"/>
                                <w:caps w:val="0"/>
                                <w:szCs w:val="36"/>
                              </w:rPr>
                              <w:t xml:space="preserve">Antagen av </w:t>
                            </w:r>
                            <w:r w:rsidR="005730DA">
                              <w:rPr>
                                <w:rStyle w:val="UnderrubrikChar"/>
                                <w:caps w:val="0"/>
                                <w:szCs w:val="36"/>
                              </w:rPr>
                              <w:t>kommunfullmäktige 2022-11-28</w:t>
                            </w:r>
                          </w:p>
                          <w:p w14:paraId="7DF63671" w14:textId="03328901" w:rsidR="00CF2728" w:rsidRPr="005730DA" w:rsidRDefault="005730DA" w:rsidP="00645197">
                            <w:pPr>
                              <w:pStyle w:val="UnderrubrikAnsvarig"/>
                              <w:rPr>
                                <w:rStyle w:val="UnderrubrikChar"/>
                                <w:caps w:val="0"/>
                                <w:sz w:val="28"/>
                                <w:szCs w:val="28"/>
                              </w:rPr>
                            </w:pPr>
                            <w:r w:rsidRPr="005730DA">
                              <w:rPr>
                                <w:rStyle w:val="UnderrubrikChar"/>
                                <w:caps w:val="0"/>
                                <w:sz w:val="28"/>
                                <w:szCs w:val="28"/>
                              </w:rPr>
                              <w:t>Gäller från och med 2023-01-01</w:t>
                            </w:r>
                            <w:r w:rsidR="00CF2728" w:rsidRPr="005730DA">
                              <w:rPr>
                                <w:rStyle w:val="UnderrubrikChar"/>
                                <w:caps w:val="0"/>
                                <w:sz w:val="28"/>
                                <w:szCs w:val="28"/>
                              </w:rPr>
                              <w:t xml:space="preserve"> </w:t>
                            </w:r>
                          </w:p>
                          <w:p w14:paraId="699380E3" w14:textId="077E5AC1" w:rsidR="00CF2728" w:rsidRPr="00A30DC4" w:rsidRDefault="00CF2728" w:rsidP="00645197">
                            <w:pPr>
                              <w:pStyle w:val="UnderrubrikAnsvarig"/>
                              <w:rPr>
                                <w:caps/>
                                <w:sz w:val="28"/>
                                <w:szCs w:val="28"/>
                              </w:rPr>
                            </w:pPr>
                            <w:r w:rsidRPr="00853F84">
                              <w:rPr>
                                <w:rStyle w:val="UnderrubrikChar"/>
                                <w:caps w:val="0"/>
                                <w:szCs w:val="36"/>
                              </w:rPr>
                              <w:t xml:space="preserve"> </w:t>
                            </w:r>
                            <w:sdt>
                              <w:sdtPr>
                                <w:rPr>
                                  <w:rStyle w:val="UnderrubrikChar"/>
                                  <w:caps w:val="0"/>
                                  <w:szCs w:val="36"/>
                                </w:rPr>
                                <w:id w:val="-254218442"/>
                                <w:showingPlcHdr/>
                                <w:date>
                                  <w:dateFormat w:val="yyyy-MM-dd"/>
                                  <w:lid w:val="sv-SE"/>
                                  <w:storeMappedDataAs w:val="dateTime"/>
                                  <w:calendar w:val="gregorian"/>
                                </w:date>
                              </w:sdtPr>
                              <w:sdtEndPr>
                                <w:rPr>
                                  <w:rStyle w:val="Standardstycketeckensnitt"/>
                                  <w:caps/>
                                </w:rPr>
                              </w:sdtEndPr>
                              <w:sdtContent>
                                <w:r w:rsidR="005730DA">
                                  <w:rPr>
                                    <w:rStyle w:val="UnderrubrikChar"/>
                                    <w:caps w:val="0"/>
                                    <w:szCs w:val="36"/>
                                  </w:rPr>
                                  <w:t xml:space="preserve">     </w:t>
                                </w:r>
                              </w:sdtContent>
                            </w:sdt>
                            <w:r w:rsidRPr="00A30DC4">
                              <w:rPr>
                                <w:caps/>
                                <w:sz w:val="28"/>
                                <w:szCs w:val="28"/>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850EB"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776BE08F" w14:textId="77777777" w:rsidR="005730DA" w:rsidRDefault="00CF2728" w:rsidP="00645197">
                      <w:pPr>
                        <w:pStyle w:val="UnderrubrikAnsvarig"/>
                        <w:rPr>
                          <w:rStyle w:val="UnderrubrikChar"/>
                          <w:caps w:val="0"/>
                          <w:szCs w:val="36"/>
                        </w:rPr>
                      </w:pPr>
                      <w:r w:rsidRPr="00853F84">
                        <w:rPr>
                          <w:rStyle w:val="UnderrubrikChar"/>
                          <w:caps w:val="0"/>
                          <w:szCs w:val="36"/>
                        </w:rPr>
                        <w:t xml:space="preserve">Antagen av </w:t>
                      </w:r>
                      <w:r w:rsidR="005730DA">
                        <w:rPr>
                          <w:rStyle w:val="UnderrubrikChar"/>
                          <w:caps w:val="0"/>
                          <w:szCs w:val="36"/>
                        </w:rPr>
                        <w:t>kommunfullmäktige 2022-11-28</w:t>
                      </w:r>
                    </w:p>
                    <w:p w14:paraId="7DF63671" w14:textId="03328901" w:rsidR="00CF2728" w:rsidRPr="005730DA" w:rsidRDefault="005730DA" w:rsidP="00645197">
                      <w:pPr>
                        <w:pStyle w:val="UnderrubrikAnsvarig"/>
                        <w:rPr>
                          <w:rStyle w:val="UnderrubrikChar"/>
                          <w:caps w:val="0"/>
                          <w:sz w:val="28"/>
                          <w:szCs w:val="28"/>
                        </w:rPr>
                      </w:pPr>
                      <w:r w:rsidRPr="005730DA">
                        <w:rPr>
                          <w:rStyle w:val="UnderrubrikChar"/>
                          <w:caps w:val="0"/>
                          <w:sz w:val="28"/>
                          <w:szCs w:val="28"/>
                        </w:rPr>
                        <w:t>Gäller från och med 2023-01-01</w:t>
                      </w:r>
                      <w:r w:rsidR="00CF2728" w:rsidRPr="005730DA">
                        <w:rPr>
                          <w:rStyle w:val="UnderrubrikChar"/>
                          <w:caps w:val="0"/>
                          <w:sz w:val="28"/>
                          <w:szCs w:val="28"/>
                        </w:rPr>
                        <w:t xml:space="preserve"> </w:t>
                      </w:r>
                    </w:p>
                    <w:p w14:paraId="699380E3" w14:textId="077E5AC1" w:rsidR="00CF2728" w:rsidRPr="00A30DC4" w:rsidRDefault="00CF2728" w:rsidP="00645197">
                      <w:pPr>
                        <w:pStyle w:val="UnderrubrikAnsvarig"/>
                        <w:rPr>
                          <w:caps/>
                          <w:sz w:val="28"/>
                          <w:szCs w:val="28"/>
                        </w:rPr>
                      </w:pPr>
                      <w:r w:rsidRPr="00853F84">
                        <w:rPr>
                          <w:rStyle w:val="UnderrubrikChar"/>
                          <w:caps w:val="0"/>
                          <w:szCs w:val="36"/>
                        </w:rPr>
                        <w:t xml:space="preserve"> </w:t>
                      </w:r>
                      <w:sdt>
                        <w:sdtPr>
                          <w:rPr>
                            <w:rStyle w:val="UnderrubrikChar"/>
                            <w:caps w:val="0"/>
                            <w:szCs w:val="36"/>
                          </w:rPr>
                          <w:id w:val="-254218442"/>
                          <w:showingPlcHdr/>
                          <w:date>
                            <w:dateFormat w:val="yyyy-MM-dd"/>
                            <w:lid w:val="sv-SE"/>
                            <w:storeMappedDataAs w:val="dateTime"/>
                            <w:calendar w:val="gregorian"/>
                          </w:date>
                        </w:sdtPr>
                        <w:sdtEndPr>
                          <w:rPr>
                            <w:rStyle w:val="Standardstycketeckensnitt"/>
                            <w:caps/>
                          </w:rPr>
                        </w:sdtEndPr>
                        <w:sdtContent>
                          <w:r w:rsidR="005730DA">
                            <w:rPr>
                              <w:rStyle w:val="UnderrubrikChar"/>
                              <w:caps w:val="0"/>
                              <w:szCs w:val="36"/>
                            </w:rPr>
                            <w:t xml:space="preserve">     </w:t>
                          </w:r>
                        </w:sdtContent>
                      </w:sdt>
                      <w:r w:rsidRPr="00A30DC4">
                        <w:rPr>
                          <w:caps/>
                          <w:sz w:val="28"/>
                          <w:szCs w:val="28"/>
                        </w:rPr>
                        <w:t xml:space="preserve"> </w:t>
                      </w:r>
                    </w:p>
                  </w:txbxContent>
                </v:textbox>
                <w10:wrap anchorx="margin" anchory="margin"/>
              </v:shape>
            </w:pict>
          </mc:Fallback>
        </mc:AlternateContent>
      </w:r>
    </w:p>
    <w:p w14:paraId="5A04A9E8" w14:textId="77777777" w:rsidR="00FB4EF4" w:rsidRPr="00574F92" w:rsidRDefault="00FB4EF4" w:rsidP="00527B24">
      <w:pPr>
        <w:pStyle w:val="Rubrik1"/>
        <w:rPr>
          <w:rFonts w:cstheme="majorHAnsi"/>
          <w:sz w:val="32"/>
        </w:rPr>
      </w:pPr>
      <w:bookmarkStart w:id="2" w:name="_Toc37867971"/>
      <w:bookmarkStart w:id="3" w:name="_Toc38982641"/>
      <w:bookmarkStart w:id="4" w:name="_Toc39566994"/>
      <w:bookmarkStart w:id="5" w:name="_Toc116463112"/>
      <w:r w:rsidRPr="00574F92">
        <w:rPr>
          <w:rFonts w:cstheme="majorHAnsi"/>
          <w:sz w:val="32"/>
        </w:rPr>
        <w:lastRenderedPageBreak/>
        <w:t>Dokumentinformation</w:t>
      </w:r>
      <w:bookmarkEnd w:id="2"/>
      <w:bookmarkEnd w:id="3"/>
      <w:bookmarkEnd w:id="4"/>
      <w:bookmarkEnd w:id="5"/>
    </w:p>
    <w:p w14:paraId="7FF702AB" w14:textId="77777777" w:rsidR="00FB4EF4" w:rsidRPr="00574F92" w:rsidRDefault="00FB4EF4" w:rsidP="00CE27D5">
      <w:pPr>
        <w:pStyle w:val="Dokumentinformation"/>
      </w:pPr>
      <w:r w:rsidRPr="00574F92">
        <w:t>Fastställt av:</w:t>
      </w:r>
      <w:r w:rsidRPr="00574F92">
        <w:tab/>
      </w:r>
      <w:r w:rsidR="005C32DD" w:rsidRPr="00574F92">
        <w:t>Kommunfullmäktige</w:t>
      </w:r>
    </w:p>
    <w:p w14:paraId="422E4EB6" w14:textId="71555D70" w:rsidR="00FB4EF4" w:rsidRPr="00574F92" w:rsidRDefault="00FB4EF4" w:rsidP="00CE27D5">
      <w:pPr>
        <w:pStyle w:val="Dokumentinformation"/>
      </w:pPr>
      <w:r w:rsidRPr="00574F92">
        <w:t>Fastställt, datum:</w:t>
      </w:r>
      <w:r w:rsidRPr="00574F92">
        <w:tab/>
      </w:r>
      <w:sdt>
        <w:sdtPr>
          <w:id w:val="-1364672678"/>
          <w:placeholder>
            <w:docPart w:val="E16E0BF6D8874C438DF50A72E07BD06C"/>
          </w:placeholder>
          <w:date w:fullDate="2022-11-28T00:00:00Z">
            <w:dateFormat w:val="yyyy-MM-dd"/>
            <w:lid w:val="sv-SE"/>
            <w:storeMappedDataAs w:val="dateTime"/>
            <w:calendar w:val="gregorian"/>
          </w:date>
        </w:sdtPr>
        <w:sdtEndPr/>
        <w:sdtContent>
          <w:r w:rsidR="005730DA">
            <w:t>2022-11-28</w:t>
          </w:r>
        </w:sdtContent>
      </w:sdt>
    </w:p>
    <w:p w14:paraId="058E67E0" w14:textId="77777777" w:rsidR="00727C42" w:rsidRPr="00574F92" w:rsidRDefault="00FB4EF4" w:rsidP="00CE27D5">
      <w:pPr>
        <w:pStyle w:val="Dokumentinformation"/>
      </w:pPr>
      <w:r w:rsidRPr="00574F92">
        <w:t>Dokumentsansvarig:</w:t>
      </w:r>
      <w:r w:rsidRPr="00574F92">
        <w:tab/>
      </w:r>
      <w:r w:rsidR="005C32DD" w:rsidRPr="00574F92">
        <w:t>Kanslichef</w:t>
      </w:r>
    </w:p>
    <w:p w14:paraId="4333A1FD" w14:textId="77777777" w:rsidR="00FB4EF4" w:rsidRPr="00574F92" w:rsidRDefault="00FB4EF4" w:rsidP="00CE27D5">
      <w:pPr>
        <w:pStyle w:val="Dokumentinformation"/>
      </w:pPr>
      <w:r w:rsidRPr="00574F92">
        <w:t>Ansvarig för revidering:</w:t>
      </w:r>
      <w:r w:rsidRPr="00574F92">
        <w:tab/>
      </w:r>
      <w:r w:rsidR="005C32DD" w:rsidRPr="00574F92">
        <w:t>Kommundirektör</w:t>
      </w:r>
    </w:p>
    <w:p w14:paraId="2EDA47CB" w14:textId="77777777" w:rsidR="00FB4EF4" w:rsidRPr="00574F92" w:rsidRDefault="00FB4EF4" w:rsidP="00CE27D5">
      <w:pPr>
        <w:pStyle w:val="Dokumentinformation"/>
      </w:pPr>
      <w:r w:rsidRPr="00574F92">
        <w:t>Gäller för:</w:t>
      </w:r>
      <w:r w:rsidRPr="00574F92">
        <w:tab/>
      </w:r>
      <w:r w:rsidR="005C32DD" w:rsidRPr="00574F92">
        <w:t>Välfärdsnämnden</w:t>
      </w:r>
    </w:p>
    <w:p w14:paraId="07010B45" w14:textId="77777777" w:rsidR="00CE27D5" w:rsidRPr="00574F92" w:rsidRDefault="00FB4EF4" w:rsidP="00606E9F">
      <w:pPr>
        <w:pStyle w:val="Dokumentinformation"/>
        <w:sectPr w:rsidR="00CE27D5" w:rsidRPr="00574F92" w:rsidSect="00CE27D5">
          <w:headerReference w:type="first" r:id="rId18"/>
          <w:pgSz w:w="11906" w:h="16838" w:code="9"/>
          <w:pgMar w:top="1418" w:right="2268" w:bottom="1418" w:left="2268" w:header="567" w:footer="567" w:gutter="0"/>
          <w:cols w:space="708"/>
          <w:vAlign w:val="bottom"/>
          <w:docGrid w:linePitch="360"/>
        </w:sectPr>
      </w:pPr>
      <w:r w:rsidRPr="00574F92">
        <w:t>Gäller till, datum:</w:t>
      </w:r>
      <w:r w:rsidRPr="00574F92">
        <w:tab/>
      </w:r>
      <w:sdt>
        <w:sdtPr>
          <w:id w:val="1651631278"/>
          <w:placeholder>
            <w:docPart w:val="46B20AF2ECFB4525990354953CDDBDA5"/>
          </w:placeholder>
          <w:date>
            <w:dateFormat w:val="yyyy-MM-dd"/>
            <w:lid w:val="sv-SE"/>
            <w:storeMappedDataAs w:val="dateTime"/>
            <w:calendar w:val="gregorian"/>
          </w:date>
        </w:sdtPr>
        <w:sdtEndPr/>
        <w:sdtContent>
          <w:r w:rsidR="005C32DD" w:rsidRPr="00574F92">
            <w:t>Tills vidare, revideras vid behov</w:t>
          </w:r>
        </w:sdtContent>
      </w:sdt>
    </w:p>
    <w:sdt>
      <w:sdtPr>
        <w:rPr>
          <w:rFonts w:asciiTheme="minorHAnsi" w:eastAsiaTheme="minorHAnsi" w:hAnsiTheme="minorHAnsi" w:cstheme="minorBidi"/>
          <w:sz w:val="24"/>
          <w:szCs w:val="22"/>
          <w:lang w:val="sv-SE"/>
        </w:rPr>
        <w:id w:val="-1398972400"/>
        <w:docPartObj>
          <w:docPartGallery w:val="Table of Contents"/>
          <w:docPartUnique/>
        </w:docPartObj>
      </w:sdtPr>
      <w:sdtEndPr>
        <w:rPr>
          <w:b/>
          <w:bCs/>
        </w:rPr>
      </w:sdtEndPr>
      <w:sdtContent>
        <w:p w14:paraId="4E1A0558" w14:textId="77777777" w:rsidR="00EC42B4" w:rsidRPr="00574F92" w:rsidRDefault="00EC42B4">
          <w:pPr>
            <w:pStyle w:val="Innehllsfrteckningsrubrik"/>
            <w:rPr>
              <w:rFonts w:asciiTheme="minorHAnsi" w:hAnsiTheme="minorHAnsi" w:cstheme="minorHAnsi"/>
            </w:rPr>
          </w:pPr>
          <w:r w:rsidRPr="00574F92">
            <w:rPr>
              <w:rFonts w:asciiTheme="minorHAnsi" w:hAnsiTheme="minorHAnsi" w:cstheme="minorHAnsi"/>
              <w:lang w:val="sv-SE"/>
            </w:rPr>
            <w:t>Innehåll</w:t>
          </w:r>
        </w:p>
        <w:p w14:paraId="1EF7B04E" w14:textId="1E6DB6B6" w:rsidR="00574F92" w:rsidRDefault="00EC42B4">
          <w:pPr>
            <w:pStyle w:val="Innehll1"/>
            <w:tabs>
              <w:tab w:val="right" w:leader="dot" w:pos="7360"/>
            </w:tabs>
            <w:rPr>
              <w:rFonts w:asciiTheme="minorHAnsi" w:eastAsiaTheme="minorEastAsia" w:hAnsiTheme="minorHAnsi"/>
              <w:noProof/>
              <w:sz w:val="22"/>
              <w:lang w:eastAsia="sv-SE"/>
            </w:rPr>
          </w:pPr>
          <w:r w:rsidRPr="00574F92">
            <w:rPr>
              <w:b/>
              <w:bCs/>
            </w:rPr>
            <w:fldChar w:fldCharType="begin"/>
          </w:r>
          <w:r w:rsidRPr="00574F92">
            <w:rPr>
              <w:b/>
              <w:bCs/>
            </w:rPr>
            <w:instrText xml:space="preserve"> TOC \o "1-3" \h \z \u </w:instrText>
          </w:r>
          <w:r w:rsidRPr="00574F92">
            <w:rPr>
              <w:b/>
              <w:bCs/>
            </w:rPr>
            <w:fldChar w:fldCharType="separate"/>
          </w:r>
          <w:hyperlink w:anchor="_Toc116463113" w:history="1">
            <w:r w:rsidR="00574F92" w:rsidRPr="000668CC">
              <w:rPr>
                <w:rStyle w:val="Hyperlnk"/>
                <w:rFonts w:cstheme="minorHAnsi"/>
                <w:b/>
                <w:bCs/>
                <w:noProof/>
              </w:rPr>
              <w:t>Reglemente för välfärdsnämnden</w:t>
            </w:r>
            <w:r w:rsidR="00574F92">
              <w:rPr>
                <w:noProof/>
                <w:webHidden/>
              </w:rPr>
              <w:tab/>
            </w:r>
            <w:r w:rsidR="00574F92">
              <w:rPr>
                <w:noProof/>
                <w:webHidden/>
              </w:rPr>
              <w:fldChar w:fldCharType="begin"/>
            </w:r>
            <w:r w:rsidR="00574F92">
              <w:rPr>
                <w:noProof/>
                <w:webHidden/>
              </w:rPr>
              <w:instrText xml:space="preserve"> PAGEREF _Toc116463113 \h </w:instrText>
            </w:r>
            <w:r w:rsidR="00574F92">
              <w:rPr>
                <w:noProof/>
                <w:webHidden/>
              </w:rPr>
            </w:r>
            <w:r w:rsidR="00574F92">
              <w:rPr>
                <w:noProof/>
                <w:webHidden/>
              </w:rPr>
              <w:fldChar w:fldCharType="separate"/>
            </w:r>
            <w:r w:rsidR="00574F92">
              <w:rPr>
                <w:noProof/>
                <w:webHidden/>
              </w:rPr>
              <w:t>5</w:t>
            </w:r>
            <w:r w:rsidR="00574F92">
              <w:rPr>
                <w:noProof/>
                <w:webHidden/>
              </w:rPr>
              <w:fldChar w:fldCharType="end"/>
            </w:r>
          </w:hyperlink>
        </w:p>
        <w:p w14:paraId="1F335E01" w14:textId="014B2875" w:rsidR="00574F92" w:rsidRDefault="005730DA">
          <w:pPr>
            <w:pStyle w:val="Innehll1"/>
            <w:tabs>
              <w:tab w:val="right" w:leader="dot" w:pos="7360"/>
            </w:tabs>
            <w:rPr>
              <w:rFonts w:asciiTheme="minorHAnsi" w:eastAsiaTheme="minorEastAsia" w:hAnsiTheme="minorHAnsi"/>
              <w:noProof/>
              <w:sz w:val="22"/>
              <w:lang w:eastAsia="sv-SE"/>
            </w:rPr>
          </w:pPr>
          <w:hyperlink w:anchor="_Toc116463114" w:history="1">
            <w:r w:rsidR="00574F92" w:rsidRPr="000668CC">
              <w:rPr>
                <w:rStyle w:val="Hyperlnk"/>
                <w:rFonts w:cstheme="minorHAnsi"/>
                <w:b/>
                <w:bCs/>
                <w:noProof/>
              </w:rPr>
              <w:t>A. Nämndens uppgifter</w:t>
            </w:r>
            <w:r w:rsidR="00574F92">
              <w:rPr>
                <w:noProof/>
                <w:webHidden/>
              </w:rPr>
              <w:tab/>
            </w:r>
            <w:r w:rsidR="00574F92">
              <w:rPr>
                <w:noProof/>
                <w:webHidden/>
              </w:rPr>
              <w:fldChar w:fldCharType="begin"/>
            </w:r>
            <w:r w:rsidR="00574F92">
              <w:rPr>
                <w:noProof/>
                <w:webHidden/>
              </w:rPr>
              <w:instrText xml:space="preserve"> PAGEREF _Toc116463114 \h </w:instrText>
            </w:r>
            <w:r w:rsidR="00574F92">
              <w:rPr>
                <w:noProof/>
                <w:webHidden/>
              </w:rPr>
            </w:r>
            <w:r w:rsidR="00574F92">
              <w:rPr>
                <w:noProof/>
                <w:webHidden/>
              </w:rPr>
              <w:fldChar w:fldCharType="separate"/>
            </w:r>
            <w:r w:rsidR="00574F92">
              <w:rPr>
                <w:noProof/>
                <w:webHidden/>
              </w:rPr>
              <w:t>5</w:t>
            </w:r>
            <w:r w:rsidR="00574F92">
              <w:rPr>
                <w:noProof/>
                <w:webHidden/>
              </w:rPr>
              <w:fldChar w:fldCharType="end"/>
            </w:r>
          </w:hyperlink>
        </w:p>
        <w:p w14:paraId="10AA12A6" w14:textId="45AA5016" w:rsidR="00574F92" w:rsidRDefault="005730DA">
          <w:pPr>
            <w:pStyle w:val="Innehll2"/>
            <w:rPr>
              <w:rFonts w:asciiTheme="minorHAnsi" w:hAnsiTheme="minorHAnsi" w:cstheme="minorBidi"/>
              <w:noProof/>
              <w:lang w:eastAsia="sv-SE"/>
            </w:rPr>
          </w:pPr>
          <w:hyperlink w:anchor="_Toc116463115" w:history="1">
            <w:r w:rsidR="00574F92" w:rsidRPr="000668CC">
              <w:rPr>
                <w:rStyle w:val="Hyperlnk"/>
                <w:rFonts w:cstheme="minorHAnsi"/>
                <w:noProof/>
              </w:rPr>
              <w:t>Allmänt om nämndens uppgifter</w:t>
            </w:r>
            <w:r w:rsidR="00574F92">
              <w:rPr>
                <w:noProof/>
                <w:webHidden/>
              </w:rPr>
              <w:tab/>
            </w:r>
            <w:r w:rsidR="00574F92">
              <w:rPr>
                <w:noProof/>
                <w:webHidden/>
              </w:rPr>
              <w:fldChar w:fldCharType="begin"/>
            </w:r>
            <w:r w:rsidR="00574F92">
              <w:rPr>
                <w:noProof/>
                <w:webHidden/>
              </w:rPr>
              <w:instrText xml:space="preserve"> PAGEREF _Toc116463115 \h </w:instrText>
            </w:r>
            <w:r w:rsidR="00574F92">
              <w:rPr>
                <w:noProof/>
                <w:webHidden/>
              </w:rPr>
            </w:r>
            <w:r w:rsidR="00574F92">
              <w:rPr>
                <w:noProof/>
                <w:webHidden/>
              </w:rPr>
              <w:fldChar w:fldCharType="separate"/>
            </w:r>
            <w:r w:rsidR="00574F92">
              <w:rPr>
                <w:noProof/>
                <w:webHidden/>
              </w:rPr>
              <w:t>5</w:t>
            </w:r>
            <w:r w:rsidR="00574F92">
              <w:rPr>
                <w:noProof/>
                <w:webHidden/>
              </w:rPr>
              <w:fldChar w:fldCharType="end"/>
            </w:r>
          </w:hyperlink>
        </w:p>
        <w:p w14:paraId="679A2C50" w14:textId="3FA71D39" w:rsidR="00574F92" w:rsidRDefault="005730DA">
          <w:pPr>
            <w:pStyle w:val="Innehll2"/>
            <w:rPr>
              <w:rFonts w:asciiTheme="minorHAnsi" w:hAnsiTheme="minorHAnsi" w:cstheme="minorBidi"/>
              <w:noProof/>
              <w:lang w:eastAsia="sv-SE"/>
            </w:rPr>
          </w:pPr>
          <w:hyperlink w:anchor="_Toc116463116" w:history="1">
            <w:r w:rsidR="00574F92" w:rsidRPr="000668CC">
              <w:rPr>
                <w:rStyle w:val="Hyperlnk"/>
                <w:rFonts w:cstheme="minorHAnsi"/>
                <w:noProof/>
              </w:rPr>
              <w:t>Nämndens övergripande uppgifter</w:t>
            </w:r>
            <w:r w:rsidR="00574F92">
              <w:rPr>
                <w:noProof/>
                <w:webHidden/>
              </w:rPr>
              <w:tab/>
            </w:r>
            <w:r w:rsidR="00574F92">
              <w:rPr>
                <w:noProof/>
                <w:webHidden/>
              </w:rPr>
              <w:fldChar w:fldCharType="begin"/>
            </w:r>
            <w:r w:rsidR="00574F92">
              <w:rPr>
                <w:noProof/>
                <w:webHidden/>
              </w:rPr>
              <w:instrText xml:space="preserve"> PAGEREF _Toc116463116 \h </w:instrText>
            </w:r>
            <w:r w:rsidR="00574F92">
              <w:rPr>
                <w:noProof/>
                <w:webHidden/>
              </w:rPr>
            </w:r>
            <w:r w:rsidR="00574F92">
              <w:rPr>
                <w:noProof/>
                <w:webHidden/>
              </w:rPr>
              <w:fldChar w:fldCharType="separate"/>
            </w:r>
            <w:r w:rsidR="00574F92">
              <w:rPr>
                <w:noProof/>
                <w:webHidden/>
              </w:rPr>
              <w:t>5</w:t>
            </w:r>
            <w:r w:rsidR="00574F92">
              <w:rPr>
                <w:noProof/>
                <w:webHidden/>
              </w:rPr>
              <w:fldChar w:fldCharType="end"/>
            </w:r>
          </w:hyperlink>
        </w:p>
        <w:p w14:paraId="20A2FA3E" w14:textId="014D4935" w:rsidR="00574F92" w:rsidRDefault="005730DA">
          <w:pPr>
            <w:pStyle w:val="Innehll2"/>
            <w:rPr>
              <w:rFonts w:asciiTheme="minorHAnsi" w:hAnsiTheme="minorHAnsi" w:cstheme="minorBidi"/>
              <w:noProof/>
              <w:lang w:eastAsia="sv-SE"/>
            </w:rPr>
          </w:pPr>
          <w:hyperlink w:anchor="_Toc116463117" w:history="1">
            <w:r w:rsidR="00574F92" w:rsidRPr="000668CC">
              <w:rPr>
                <w:rStyle w:val="Hyperlnk"/>
                <w:rFonts w:cstheme="minorHAnsi"/>
                <w:noProof/>
              </w:rPr>
              <w:t>Ekonomi och medelsförvaltning</w:t>
            </w:r>
            <w:r w:rsidR="00574F92">
              <w:rPr>
                <w:noProof/>
                <w:webHidden/>
              </w:rPr>
              <w:tab/>
            </w:r>
            <w:r w:rsidR="00574F92">
              <w:rPr>
                <w:noProof/>
                <w:webHidden/>
              </w:rPr>
              <w:fldChar w:fldCharType="begin"/>
            </w:r>
            <w:r w:rsidR="00574F92">
              <w:rPr>
                <w:noProof/>
                <w:webHidden/>
              </w:rPr>
              <w:instrText xml:space="preserve"> PAGEREF _Toc116463117 \h </w:instrText>
            </w:r>
            <w:r w:rsidR="00574F92">
              <w:rPr>
                <w:noProof/>
                <w:webHidden/>
              </w:rPr>
            </w:r>
            <w:r w:rsidR="00574F92">
              <w:rPr>
                <w:noProof/>
                <w:webHidden/>
              </w:rPr>
              <w:fldChar w:fldCharType="separate"/>
            </w:r>
            <w:r w:rsidR="00574F92">
              <w:rPr>
                <w:noProof/>
                <w:webHidden/>
              </w:rPr>
              <w:t>6</w:t>
            </w:r>
            <w:r w:rsidR="00574F92">
              <w:rPr>
                <w:noProof/>
                <w:webHidden/>
              </w:rPr>
              <w:fldChar w:fldCharType="end"/>
            </w:r>
          </w:hyperlink>
        </w:p>
        <w:p w14:paraId="2766D5B2" w14:textId="1B38E0C5" w:rsidR="00574F92" w:rsidRDefault="005730DA">
          <w:pPr>
            <w:pStyle w:val="Innehll2"/>
            <w:rPr>
              <w:rFonts w:asciiTheme="minorHAnsi" w:hAnsiTheme="minorHAnsi" w:cstheme="minorBidi"/>
              <w:noProof/>
              <w:lang w:eastAsia="sv-SE"/>
            </w:rPr>
          </w:pPr>
          <w:hyperlink w:anchor="_Toc116463118" w:history="1">
            <w:r w:rsidR="00574F92" w:rsidRPr="000668CC">
              <w:rPr>
                <w:rStyle w:val="Hyperlnk"/>
                <w:rFonts w:cstheme="minorHAnsi"/>
                <w:noProof/>
              </w:rPr>
              <w:t>Delegering från fullmäktige</w:t>
            </w:r>
            <w:r w:rsidR="00574F92">
              <w:rPr>
                <w:noProof/>
                <w:webHidden/>
              </w:rPr>
              <w:tab/>
            </w:r>
            <w:r w:rsidR="00574F92">
              <w:rPr>
                <w:noProof/>
                <w:webHidden/>
              </w:rPr>
              <w:fldChar w:fldCharType="begin"/>
            </w:r>
            <w:r w:rsidR="00574F92">
              <w:rPr>
                <w:noProof/>
                <w:webHidden/>
              </w:rPr>
              <w:instrText xml:space="preserve"> PAGEREF _Toc116463118 \h </w:instrText>
            </w:r>
            <w:r w:rsidR="00574F92">
              <w:rPr>
                <w:noProof/>
                <w:webHidden/>
              </w:rPr>
            </w:r>
            <w:r w:rsidR="00574F92">
              <w:rPr>
                <w:noProof/>
                <w:webHidden/>
              </w:rPr>
              <w:fldChar w:fldCharType="separate"/>
            </w:r>
            <w:r w:rsidR="00574F92">
              <w:rPr>
                <w:noProof/>
                <w:webHidden/>
              </w:rPr>
              <w:t>7</w:t>
            </w:r>
            <w:r w:rsidR="00574F92">
              <w:rPr>
                <w:noProof/>
                <w:webHidden/>
              </w:rPr>
              <w:fldChar w:fldCharType="end"/>
            </w:r>
          </w:hyperlink>
        </w:p>
        <w:p w14:paraId="2F20D7D8" w14:textId="598CB9E4" w:rsidR="00574F92" w:rsidRDefault="005730DA">
          <w:pPr>
            <w:pStyle w:val="Innehll2"/>
            <w:rPr>
              <w:rFonts w:asciiTheme="minorHAnsi" w:hAnsiTheme="minorHAnsi" w:cstheme="minorBidi"/>
              <w:noProof/>
              <w:lang w:eastAsia="sv-SE"/>
            </w:rPr>
          </w:pPr>
          <w:hyperlink w:anchor="_Toc116463119" w:history="1">
            <w:r w:rsidR="00574F92" w:rsidRPr="000668CC">
              <w:rPr>
                <w:rStyle w:val="Hyperlnk"/>
                <w:rFonts w:cstheme="minorHAnsi"/>
                <w:noProof/>
              </w:rPr>
              <w:t>Personalpolitiken</w:t>
            </w:r>
            <w:r w:rsidR="00574F92">
              <w:rPr>
                <w:noProof/>
                <w:webHidden/>
              </w:rPr>
              <w:tab/>
            </w:r>
            <w:r w:rsidR="00574F92">
              <w:rPr>
                <w:noProof/>
                <w:webHidden/>
              </w:rPr>
              <w:fldChar w:fldCharType="begin"/>
            </w:r>
            <w:r w:rsidR="00574F92">
              <w:rPr>
                <w:noProof/>
                <w:webHidden/>
              </w:rPr>
              <w:instrText xml:space="preserve"> PAGEREF _Toc116463119 \h </w:instrText>
            </w:r>
            <w:r w:rsidR="00574F92">
              <w:rPr>
                <w:noProof/>
                <w:webHidden/>
              </w:rPr>
            </w:r>
            <w:r w:rsidR="00574F92">
              <w:rPr>
                <w:noProof/>
                <w:webHidden/>
              </w:rPr>
              <w:fldChar w:fldCharType="separate"/>
            </w:r>
            <w:r w:rsidR="00574F92">
              <w:rPr>
                <w:noProof/>
                <w:webHidden/>
              </w:rPr>
              <w:t>7</w:t>
            </w:r>
            <w:r w:rsidR="00574F92">
              <w:rPr>
                <w:noProof/>
                <w:webHidden/>
              </w:rPr>
              <w:fldChar w:fldCharType="end"/>
            </w:r>
          </w:hyperlink>
        </w:p>
        <w:p w14:paraId="1A054C91" w14:textId="306E61E7" w:rsidR="00574F92" w:rsidRDefault="005730DA">
          <w:pPr>
            <w:pStyle w:val="Innehll2"/>
            <w:rPr>
              <w:rFonts w:asciiTheme="minorHAnsi" w:hAnsiTheme="minorHAnsi" w:cstheme="minorBidi"/>
              <w:noProof/>
              <w:lang w:eastAsia="sv-SE"/>
            </w:rPr>
          </w:pPr>
          <w:hyperlink w:anchor="_Toc116463120" w:history="1">
            <w:r w:rsidR="00574F92" w:rsidRPr="000668CC">
              <w:rPr>
                <w:rStyle w:val="Hyperlnk"/>
                <w:rFonts w:cstheme="minorHAnsi"/>
                <w:b/>
                <w:bCs/>
                <w:noProof/>
              </w:rPr>
              <w:t>Uppföljningsfunktionen</w:t>
            </w:r>
            <w:r w:rsidR="00574F92">
              <w:rPr>
                <w:noProof/>
                <w:webHidden/>
              </w:rPr>
              <w:tab/>
            </w:r>
            <w:r w:rsidR="00574F92">
              <w:rPr>
                <w:noProof/>
                <w:webHidden/>
              </w:rPr>
              <w:fldChar w:fldCharType="begin"/>
            </w:r>
            <w:r w:rsidR="00574F92">
              <w:rPr>
                <w:noProof/>
                <w:webHidden/>
              </w:rPr>
              <w:instrText xml:space="preserve"> PAGEREF _Toc116463120 \h </w:instrText>
            </w:r>
            <w:r w:rsidR="00574F92">
              <w:rPr>
                <w:noProof/>
                <w:webHidden/>
              </w:rPr>
            </w:r>
            <w:r w:rsidR="00574F92">
              <w:rPr>
                <w:noProof/>
                <w:webHidden/>
              </w:rPr>
              <w:fldChar w:fldCharType="separate"/>
            </w:r>
            <w:r w:rsidR="00574F92">
              <w:rPr>
                <w:noProof/>
                <w:webHidden/>
              </w:rPr>
              <w:t>7</w:t>
            </w:r>
            <w:r w:rsidR="00574F92">
              <w:rPr>
                <w:noProof/>
                <w:webHidden/>
              </w:rPr>
              <w:fldChar w:fldCharType="end"/>
            </w:r>
          </w:hyperlink>
        </w:p>
        <w:p w14:paraId="58571B02" w14:textId="21A62670" w:rsidR="00574F92" w:rsidRDefault="005730DA">
          <w:pPr>
            <w:pStyle w:val="Innehll2"/>
            <w:rPr>
              <w:rFonts w:asciiTheme="minorHAnsi" w:hAnsiTheme="minorHAnsi" w:cstheme="minorBidi"/>
              <w:noProof/>
              <w:lang w:eastAsia="sv-SE"/>
            </w:rPr>
          </w:pPr>
          <w:hyperlink w:anchor="_Toc116463121" w:history="1">
            <w:r w:rsidR="00574F92" w:rsidRPr="000668CC">
              <w:rPr>
                <w:rStyle w:val="Hyperlnk"/>
                <w:rFonts w:cstheme="minorHAnsi"/>
                <w:noProof/>
              </w:rPr>
              <w:t>Nämndens uppföljning</w:t>
            </w:r>
            <w:r w:rsidR="00574F92">
              <w:rPr>
                <w:noProof/>
                <w:webHidden/>
              </w:rPr>
              <w:tab/>
            </w:r>
            <w:r w:rsidR="00574F92">
              <w:rPr>
                <w:noProof/>
                <w:webHidden/>
              </w:rPr>
              <w:fldChar w:fldCharType="begin"/>
            </w:r>
            <w:r w:rsidR="00574F92">
              <w:rPr>
                <w:noProof/>
                <w:webHidden/>
              </w:rPr>
              <w:instrText xml:space="preserve"> PAGEREF _Toc116463121 \h </w:instrText>
            </w:r>
            <w:r w:rsidR="00574F92">
              <w:rPr>
                <w:noProof/>
                <w:webHidden/>
              </w:rPr>
            </w:r>
            <w:r w:rsidR="00574F92">
              <w:rPr>
                <w:noProof/>
                <w:webHidden/>
              </w:rPr>
              <w:fldChar w:fldCharType="separate"/>
            </w:r>
            <w:r w:rsidR="00574F92">
              <w:rPr>
                <w:noProof/>
                <w:webHidden/>
              </w:rPr>
              <w:t>7</w:t>
            </w:r>
            <w:r w:rsidR="00574F92">
              <w:rPr>
                <w:noProof/>
                <w:webHidden/>
              </w:rPr>
              <w:fldChar w:fldCharType="end"/>
            </w:r>
          </w:hyperlink>
        </w:p>
        <w:p w14:paraId="20B40EBE" w14:textId="0D4B16F0" w:rsidR="00574F92" w:rsidRDefault="005730DA">
          <w:pPr>
            <w:pStyle w:val="Innehll2"/>
            <w:rPr>
              <w:rFonts w:asciiTheme="minorHAnsi" w:hAnsiTheme="minorHAnsi" w:cstheme="minorBidi"/>
              <w:noProof/>
              <w:lang w:eastAsia="sv-SE"/>
            </w:rPr>
          </w:pPr>
          <w:hyperlink w:anchor="_Toc116463122" w:history="1">
            <w:r w:rsidR="00574F92" w:rsidRPr="000668CC">
              <w:rPr>
                <w:rStyle w:val="Hyperlnk"/>
                <w:rFonts w:cstheme="minorHAnsi"/>
                <w:b/>
                <w:bCs/>
                <w:noProof/>
              </w:rPr>
              <w:t>Särskilda uppgifter</w:t>
            </w:r>
            <w:r w:rsidR="00574F92">
              <w:rPr>
                <w:noProof/>
                <w:webHidden/>
              </w:rPr>
              <w:tab/>
            </w:r>
            <w:r w:rsidR="00574F92">
              <w:rPr>
                <w:noProof/>
                <w:webHidden/>
              </w:rPr>
              <w:fldChar w:fldCharType="begin"/>
            </w:r>
            <w:r w:rsidR="00574F92">
              <w:rPr>
                <w:noProof/>
                <w:webHidden/>
              </w:rPr>
              <w:instrText xml:space="preserve"> PAGEREF _Toc116463122 \h </w:instrText>
            </w:r>
            <w:r w:rsidR="00574F92">
              <w:rPr>
                <w:noProof/>
                <w:webHidden/>
              </w:rPr>
            </w:r>
            <w:r w:rsidR="00574F92">
              <w:rPr>
                <w:noProof/>
                <w:webHidden/>
              </w:rPr>
              <w:fldChar w:fldCharType="separate"/>
            </w:r>
            <w:r w:rsidR="00574F92">
              <w:rPr>
                <w:noProof/>
                <w:webHidden/>
              </w:rPr>
              <w:t>7</w:t>
            </w:r>
            <w:r w:rsidR="00574F92">
              <w:rPr>
                <w:noProof/>
                <w:webHidden/>
              </w:rPr>
              <w:fldChar w:fldCharType="end"/>
            </w:r>
          </w:hyperlink>
        </w:p>
        <w:p w14:paraId="36A661E5" w14:textId="23A69055" w:rsidR="00574F92" w:rsidRDefault="005730DA">
          <w:pPr>
            <w:pStyle w:val="Innehll2"/>
            <w:rPr>
              <w:rFonts w:asciiTheme="minorHAnsi" w:hAnsiTheme="minorHAnsi" w:cstheme="minorBidi"/>
              <w:noProof/>
              <w:lang w:eastAsia="sv-SE"/>
            </w:rPr>
          </w:pPr>
          <w:hyperlink w:anchor="_Toc116463123" w:history="1">
            <w:r w:rsidR="00574F92" w:rsidRPr="000668CC">
              <w:rPr>
                <w:rStyle w:val="Hyperlnk"/>
                <w:rFonts w:cstheme="minorHAnsi"/>
                <w:noProof/>
              </w:rPr>
              <w:t>Processbehörighet</w:t>
            </w:r>
            <w:r w:rsidR="00574F92">
              <w:rPr>
                <w:noProof/>
                <w:webHidden/>
              </w:rPr>
              <w:tab/>
            </w:r>
            <w:r w:rsidR="00574F92">
              <w:rPr>
                <w:noProof/>
                <w:webHidden/>
              </w:rPr>
              <w:fldChar w:fldCharType="begin"/>
            </w:r>
            <w:r w:rsidR="00574F92">
              <w:rPr>
                <w:noProof/>
                <w:webHidden/>
              </w:rPr>
              <w:instrText xml:space="preserve"> PAGEREF _Toc116463123 \h </w:instrText>
            </w:r>
            <w:r w:rsidR="00574F92">
              <w:rPr>
                <w:noProof/>
                <w:webHidden/>
              </w:rPr>
            </w:r>
            <w:r w:rsidR="00574F92">
              <w:rPr>
                <w:noProof/>
                <w:webHidden/>
              </w:rPr>
              <w:fldChar w:fldCharType="separate"/>
            </w:r>
            <w:r w:rsidR="00574F92">
              <w:rPr>
                <w:noProof/>
                <w:webHidden/>
              </w:rPr>
              <w:t>7</w:t>
            </w:r>
            <w:r w:rsidR="00574F92">
              <w:rPr>
                <w:noProof/>
                <w:webHidden/>
              </w:rPr>
              <w:fldChar w:fldCharType="end"/>
            </w:r>
          </w:hyperlink>
        </w:p>
        <w:p w14:paraId="280663FC" w14:textId="233BA1FA" w:rsidR="00574F92" w:rsidRDefault="005730DA">
          <w:pPr>
            <w:pStyle w:val="Innehll1"/>
            <w:tabs>
              <w:tab w:val="right" w:leader="dot" w:pos="7360"/>
            </w:tabs>
            <w:rPr>
              <w:rFonts w:asciiTheme="minorHAnsi" w:eastAsiaTheme="minorEastAsia" w:hAnsiTheme="minorHAnsi"/>
              <w:noProof/>
              <w:sz w:val="22"/>
              <w:lang w:eastAsia="sv-SE"/>
            </w:rPr>
          </w:pPr>
          <w:hyperlink w:anchor="_Toc116463124" w:history="1">
            <w:r w:rsidR="00574F92" w:rsidRPr="000668CC">
              <w:rPr>
                <w:rStyle w:val="Hyperlnk"/>
                <w:rFonts w:cstheme="minorHAnsi"/>
                <w:b/>
                <w:bCs/>
                <w:noProof/>
              </w:rPr>
              <w:t>B. För styrelsen och nämnderna gemensamma bestämmelser</w:t>
            </w:r>
            <w:r w:rsidR="00574F92">
              <w:rPr>
                <w:noProof/>
                <w:webHidden/>
              </w:rPr>
              <w:tab/>
            </w:r>
            <w:r w:rsidR="00574F92">
              <w:rPr>
                <w:noProof/>
                <w:webHidden/>
              </w:rPr>
              <w:fldChar w:fldCharType="begin"/>
            </w:r>
            <w:r w:rsidR="00574F92">
              <w:rPr>
                <w:noProof/>
                <w:webHidden/>
              </w:rPr>
              <w:instrText xml:space="preserve"> PAGEREF _Toc116463124 \h </w:instrText>
            </w:r>
            <w:r w:rsidR="00574F92">
              <w:rPr>
                <w:noProof/>
                <w:webHidden/>
              </w:rPr>
            </w:r>
            <w:r w:rsidR="00574F92">
              <w:rPr>
                <w:noProof/>
                <w:webHidden/>
              </w:rPr>
              <w:fldChar w:fldCharType="separate"/>
            </w:r>
            <w:r w:rsidR="00574F92">
              <w:rPr>
                <w:noProof/>
                <w:webHidden/>
              </w:rPr>
              <w:t>8</w:t>
            </w:r>
            <w:r w:rsidR="00574F92">
              <w:rPr>
                <w:noProof/>
                <w:webHidden/>
              </w:rPr>
              <w:fldChar w:fldCharType="end"/>
            </w:r>
          </w:hyperlink>
        </w:p>
        <w:p w14:paraId="18369390" w14:textId="29E6A8D9" w:rsidR="00574F92" w:rsidRDefault="005730DA">
          <w:pPr>
            <w:pStyle w:val="Innehll2"/>
            <w:rPr>
              <w:rFonts w:asciiTheme="minorHAnsi" w:hAnsiTheme="minorHAnsi" w:cstheme="minorBidi"/>
              <w:noProof/>
              <w:lang w:eastAsia="sv-SE"/>
            </w:rPr>
          </w:pPr>
          <w:hyperlink w:anchor="_Toc116463125" w:history="1">
            <w:r w:rsidR="00574F92" w:rsidRPr="000668CC">
              <w:rPr>
                <w:rStyle w:val="Hyperlnk"/>
                <w:rFonts w:cstheme="minorHAnsi"/>
                <w:noProof/>
              </w:rPr>
              <w:t>Uppdrag och verksamhet</w:t>
            </w:r>
            <w:r w:rsidR="00574F92">
              <w:rPr>
                <w:noProof/>
                <w:webHidden/>
              </w:rPr>
              <w:tab/>
            </w:r>
            <w:r w:rsidR="00574F92">
              <w:rPr>
                <w:noProof/>
                <w:webHidden/>
              </w:rPr>
              <w:fldChar w:fldCharType="begin"/>
            </w:r>
            <w:r w:rsidR="00574F92">
              <w:rPr>
                <w:noProof/>
                <w:webHidden/>
              </w:rPr>
              <w:instrText xml:space="preserve"> PAGEREF _Toc116463125 \h </w:instrText>
            </w:r>
            <w:r w:rsidR="00574F92">
              <w:rPr>
                <w:noProof/>
                <w:webHidden/>
              </w:rPr>
            </w:r>
            <w:r w:rsidR="00574F92">
              <w:rPr>
                <w:noProof/>
                <w:webHidden/>
              </w:rPr>
              <w:fldChar w:fldCharType="separate"/>
            </w:r>
            <w:r w:rsidR="00574F92">
              <w:rPr>
                <w:noProof/>
                <w:webHidden/>
              </w:rPr>
              <w:t>8</w:t>
            </w:r>
            <w:r w:rsidR="00574F92">
              <w:rPr>
                <w:noProof/>
                <w:webHidden/>
              </w:rPr>
              <w:fldChar w:fldCharType="end"/>
            </w:r>
          </w:hyperlink>
        </w:p>
        <w:p w14:paraId="00C7CD10" w14:textId="173A50E3" w:rsidR="00574F92" w:rsidRDefault="005730DA">
          <w:pPr>
            <w:pStyle w:val="Innehll2"/>
            <w:rPr>
              <w:rFonts w:asciiTheme="minorHAnsi" w:hAnsiTheme="minorHAnsi" w:cstheme="minorBidi"/>
              <w:noProof/>
              <w:lang w:eastAsia="sv-SE"/>
            </w:rPr>
          </w:pPr>
          <w:hyperlink w:anchor="_Toc116463126" w:history="1">
            <w:r w:rsidR="00574F92" w:rsidRPr="000668CC">
              <w:rPr>
                <w:rStyle w:val="Hyperlnk"/>
                <w:rFonts w:cstheme="minorHAnsi"/>
                <w:noProof/>
              </w:rPr>
              <w:t>Organisation inom verksamhetsområdet</w:t>
            </w:r>
            <w:r w:rsidR="00574F92">
              <w:rPr>
                <w:noProof/>
                <w:webHidden/>
              </w:rPr>
              <w:tab/>
            </w:r>
            <w:r w:rsidR="00574F92">
              <w:rPr>
                <w:noProof/>
                <w:webHidden/>
              </w:rPr>
              <w:fldChar w:fldCharType="begin"/>
            </w:r>
            <w:r w:rsidR="00574F92">
              <w:rPr>
                <w:noProof/>
                <w:webHidden/>
              </w:rPr>
              <w:instrText xml:space="preserve"> PAGEREF _Toc116463126 \h </w:instrText>
            </w:r>
            <w:r w:rsidR="00574F92">
              <w:rPr>
                <w:noProof/>
                <w:webHidden/>
              </w:rPr>
            </w:r>
            <w:r w:rsidR="00574F92">
              <w:rPr>
                <w:noProof/>
                <w:webHidden/>
              </w:rPr>
              <w:fldChar w:fldCharType="separate"/>
            </w:r>
            <w:r w:rsidR="00574F92">
              <w:rPr>
                <w:noProof/>
                <w:webHidden/>
              </w:rPr>
              <w:t>8</w:t>
            </w:r>
            <w:r w:rsidR="00574F92">
              <w:rPr>
                <w:noProof/>
                <w:webHidden/>
              </w:rPr>
              <w:fldChar w:fldCharType="end"/>
            </w:r>
          </w:hyperlink>
        </w:p>
        <w:p w14:paraId="0C1298CF" w14:textId="792B71D0" w:rsidR="00574F92" w:rsidRDefault="005730DA">
          <w:pPr>
            <w:pStyle w:val="Innehll2"/>
            <w:rPr>
              <w:rFonts w:asciiTheme="minorHAnsi" w:hAnsiTheme="minorHAnsi" w:cstheme="minorBidi"/>
              <w:noProof/>
              <w:lang w:eastAsia="sv-SE"/>
            </w:rPr>
          </w:pPr>
          <w:hyperlink w:anchor="_Toc116463127" w:history="1">
            <w:r w:rsidR="00574F92" w:rsidRPr="000668CC">
              <w:rPr>
                <w:rStyle w:val="Hyperlnk"/>
                <w:rFonts w:cstheme="minorHAnsi"/>
                <w:noProof/>
              </w:rPr>
              <w:t>Behandling av personuppgifter</w:t>
            </w:r>
            <w:r w:rsidR="00574F92">
              <w:rPr>
                <w:noProof/>
                <w:webHidden/>
              </w:rPr>
              <w:tab/>
            </w:r>
            <w:r w:rsidR="00574F92">
              <w:rPr>
                <w:noProof/>
                <w:webHidden/>
              </w:rPr>
              <w:fldChar w:fldCharType="begin"/>
            </w:r>
            <w:r w:rsidR="00574F92">
              <w:rPr>
                <w:noProof/>
                <w:webHidden/>
              </w:rPr>
              <w:instrText xml:space="preserve"> PAGEREF _Toc116463127 \h </w:instrText>
            </w:r>
            <w:r w:rsidR="00574F92">
              <w:rPr>
                <w:noProof/>
                <w:webHidden/>
              </w:rPr>
            </w:r>
            <w:r w:rsidR="00574F92">
              <w:rPr>
                <w:noProof/>
                <w:webHidden/>
              </w:rPr>
              <w:fldChar w:fldCharType="separate"/>
            </w:r>
            <w:r w:rsidR="00574F92">
              <w:rPr>
                <w:noProof/>
                <w:webHidden/>
              </w:rPr>
              <w:t>8</w:t>
            </w:r>
            <w:r w:rsidR="00574F92">
              <w:rPr>
                <w:noProof/>
                <w:webHidden/>
              </w:rPr>
              <w:fldChar w:fldCharType="end"/>
            </w:r>
          </w:hyperlink>
        </w:p>
        <w:p w14:paraId="407D074E" w14:textId="61C67DE9" w:rsidR="00574F92" w:rsidRDefault="005730DA">
          <w:pPr>
            <w:pStyle w:val="Innehll2"/>
            <w:rPr>
              <w:rFonts w:asciiTheme="minorHAnsi" w:hAnsiTheme="minorHAnsi" w:cstheme="minorBidi"/>
              <w:noProof/>
              <w:lang w:eastAsia="sv-SE"/>
            </w:rPr>
          </w:pPr>
          <w:hyperlink w:anchor="_Toc116463128" w:history="1">
            <w:r w:rsidR="00574F92" w:rsidRPr="000668CC">
              <w:rPr>
                <w:rStyle w:val="Hyperlnk"/>
                <w:rFonts w:cstheme="minorHAnsi"/>
                <w:noProof/>
              </w:rPr>
              <w:t>Uppföljning, återredovisning och rapportering till fullmäktige</w:t>
            </w:r>
            <w:r w:rsidR="00574F92">
              <w:rPr>
                <w:noProof/>
                <w:webHidden/>
              </w:rPr>
              <w:tab/>
            </w:r>
            <w:r w:rsidR="00574F92">
              <w:rPr>
                <w:noProof/>
                <w:webHidden/>
              </w:rPr>
              <w:fldChar w:fldCharType="begin"/>
            </w:r>
            <w:r w:rsidR="00574F92">
              <w:rPr>
                <w:noProof/>
                <w:webHidden/>
              </w:rPr>
              <w:instrText xml:space="preserve"> PAGEREF _Toc116463128 \h </w:instrText>
            </w:r>
            <w:r w:rsidR="00574F92">
              <w:rPr>
                <w:noProof/>
                <w:webHidden/>
              </w:rPr>
            </w:r>
            <w:r w:rsidR="00574F92">
              <w:rPr>
                <w:noProof/>
                <w:webHidden/>
              </w:rPr>
              <w:fldChar w:fldCharType="separate"/>
            </w:r>
            <w:r w:rsidR="00574F92">
              <w:rPr>
                <w:noProof/>
                <w:webHidden/>
              </w:rPr>
              <w:t>8</w:t>
            </w:r>
            <w:r w:rsidR="00574F92">
              <w:rPr>
                <w:noProof/>
                <w:webHidden/>
              </w:rPr>
              <w:fldChar w:fldCharType="end"/>
            </w:r>
          </w:hyperlink>
        </w:p>
        <w:p w14:paraId="178E12F8" w14:textId="68A86A1C" w:rsidR="00574F92" w:rsidRDefault="005730DA">
          <w:pPr>
            <w:pStyle w:val="Innehll2"/>
            <w:rPr>
              <w:rFonts w:asciiTheme="minorHAnsi" w:hAnsiTheme="minorHAnsi" w:cstheme="minorBidi"/>
              <w:noProof/>
              <w:lang w:eastAsia="sv-SE"/>
            </w:rPr>
          </w:pPr>
          <w:hyperlink w:anchor="_Toc116463129" w:history="1">
            <w:r w:rsidR="00574F92" w:rsidRPr="000668CC">
              <w:rPr>
                <w:rStyle w:val="Hyperlnk"/>
                <w:rFonts w:cstheme="minorHAnsi"/>
                <w:noProof/>
              </w:rPr>
              <w:t>Information och samråd</w:t>
            </w:r>
            <w:r w:rsidR="00574F92">
              <w:rPr>
                <w:noProof/>
                <w:webHidden/>
              </w:rPr>
              <w:tab/>
            </w:r>
            <w:r w:rsidR="00574F92">
              <w:rPr>
                <w:noProof/>
                <w:webHidden/>
              </w:rPr>
              <w:fldChar w:fldCharType="begin"/>
            </w:r>
            <w:r w:rsidR="00574F92">
              <w:rPr>
                <w:noProof/>
                <w:webHidden/>
              </w:rPr>
              <w:instrText xml:space="preserve"> PAGEREF _Toc116463129 \h </w:instrText>
            </w:r>
            <w:r w:rsidR="00574F92">
              <w:rPr>
                <w:noProof/>
                <w:webHidden/>
              </w:rPr>
            </w:r>
            <w:r w:rsidR="00574F92">
              <w:rPr>
                <w:noProof/>
                <w:webHidden/>
              </w:rPr>
              <w:fldChar w:fldCharType="separate"/>
            </w:r>
            <w:r w:rsidR="00574F92">
              <w:rPr>
                <w:noProof/>
                <w:webHidden/>
              </w:rPr>
              <w:t>9</w:t>
            </w:r>
            <w:r w:rsidR="00574F92">
              <w:rPr>
                <w:noProof/>
                <w:webHidden/>
              </w:rPr>
              <w:fldChar w:fldCharType="end"/>
            </w:r>
          </w:hyperlink>
        </w:p>
        <w:p w14:paraId="407A64CC" w14:textId="4762E2D0" w:rsidR="00574F92" w:rsidRDefault="005730DA">
          <w:pPr>
            <w:pStyle w:val="Innehll2"/>
            <w:rPr>
              <w:rFonts w:asciiTheme="minorHAnsi" w:hAnsiTheme="minorHAnsi" w:cstheme="minorBidi"/>
              <w:noProof/>
              <w:lang w:eastAsia="sv-SE"/>
            </w:rPr>
          </w:pPr>
          <w:hyperlink w:anchor="_Toc116463130" w:history="1">
            <w:r w:rsidR="00574F92" w:rsidRPr="000668CC">
              <w:rPr>
                <w:rStyle w:val="Hyperlnk"/>
                <w:rFonts w:cstheme="minorHAnsi"/>
                <w:b/>
                <w:bCs/>
                <w:noProof/>
              </w:rPr>
              <w:t>Arbetsformer</w:t>
            </w:r>
            <w:r w:rsidR="00574F92">
              <w:rPr>
                <w:noProof/>
                <w:webHidden/>
              </w:rPr>
              <w:tab/>
            </w:r>
            <w:r w:rsidR="00574F92">
              <w:rPr>
                <w:noProof/>
                <w:webHidden/>
              </w:rPr>
              <w:fldChar w:fldCharType="begin"/>
            </w:r>
            <w:r w:rsidR="00574F92">
              <w:rPr>
                <w:noProof/>
                <w:webHidden/>
              </w:rPr>
              <w:instrText xml:space="preserve"> PAGEREF _Toc116463130 \h </w:instrText>
            </w:r>
            <w:r w:rsidR="00574F92">
              <w:rPr>
                <w:noProof/>
                <w:webHidden/>
              </w:rPr>
            </w:r>
            <w:r w:rsidR="00574F92">
              <w:rPr>
                <w:noProof/>
                <w:webHidden/>
              </w:rPr>
              <w:fldChar w:fldCharType="separate"/>
            </w:r>
            <w:r w:rsidR="00574F92">
              <w:rPr>
                <w:noProof/>
                <w:webHidden/>
              </w:rPr>
              <w:t>9</w:t>
            </w:r>
            <w:r w:rsidR="00574F92">
              <w:rPr>
                <w:noProof/>
                <w:webHidden/>
              </w:rPr>
              <w:fldChar w:fldCharType="end"/>
            </w:r>
          </w:hyperlink>
        </w:p>
        <w:p w14:paraId="3279C27F" w14:textId="79488BAA" w:rsidR="00574F92" w:rsidRDefault="005730DA">
          <w:pPr>
            <w:pStyle w:val="Innehll2"/>
            <w:rPr>
              <w:rFonts w:asciiTheme="minorHAnsi" w:hAnsiTheme="minorHAnsi" w:cstheme="minorBidi"/>
              <w:noProof/>
              <w:lang w:eastAsia="sv-SE"/>
            </w:rPr>
          </w:pPr>
          <w:hyperlink w:anchor="_Toc116463131" w:history="1">
            <w:r w:rsidR="00574F92" w:rsidRPr="000668CC">
              <w:rPr>
                <w:rStyle w:val="Hyperlnk"/>
                <w:rFonts w:cstheme="minorHAnsi"/>
                <w:noProof/>
              </w:rPr>
              <w:t>Tidpunkt för sammanträden</w:t>
            </w:r>
            <w:r w:rsidR="00574F92">
              <w:rPr>
                <w:noProof/>
                <w:webHidden/>
              </w:rPr>
              <w:tab/>
            </w:r>
            <w:r w:rsidR="00574F92">
              <w:rPr>
                <w:noProof/>
                <w:webHidden/>
              </w:rPr>
              <w:fldChar w:fldCharType="begin"/>
            </w:r>
            <w:r w:rsidR="00574F92">
              <w:rPr>
                <w:noProof/>
                <w:webHidden/>
              </w:rPr>
              <w:instrText xml:space="preserve"> PAGEREF _Toc116463131 \h </w:instrText>
            </w:r>
            <w:r w:rsidR="00574F92">
              <w:rPr>
                <w:noProof/>
                <w:webHidden/>
              </w:rPr>
            </w:r>
            <w:r w:rsidR="00574F92">
              <w:rPr>
                <w:noProof/>
                <w:webHidden/>
              </w:rPr>
              <w:fldChar w:fldCharType="separate"/>
            </w:r>
            <w:r w:rsidR="00574F92">
              <w:rPr>
                <w:noProof/>
                <w:webHidden/>
              </w:rPr>
              <w:t>9</w:t>
            </w:r>
            <w:r w:rsidR="00574F92">
              <w:rPr>
                <w:noProof/>
                <w:webHidden/>
              </w:rPr>
              <w:fldChar w:fldCharType="end"/>
            </w:r>
          </w:hyperlink>
        </w:p>
        <w:p w14:paraId="04275A8E" w14:textId="3F15C17C" w:rsidR="00574F92" w:rsidRDefault="005730DA">
          <w:pPr>
            <w:pStyle w:val="Innehll2"/>
            <w:rPr>
              <w:rFonts w:asciiTheme="minorHAnsi" w:hAnsiTheme="minorHAnsi" w:cstheme="minorBidi"/>
              <w:noProof/>
              <w:lang w:eastAsia="sv-SE"/>
            </w:rPr>
          </w:pPr>
          <w:hyperlink w:anchor="_Toc116463132" w:history="1">
            <w:r w:rsidR="00574F92" w:rsidRPr="000668CC">
              <w:rPr>
                <w:rStyle w:val="Hyperlnk"/>
                <w:rFonts w:cstheme="minorHAnsi"/>
                <w:noProof/>
              </w:rPr>
              <w:t>Kallelse</w:t>
            </w:r>
            <w:r w:rsidR="00574F92">
              <w:rPr>
                <w:noProof/>
                <w:webHidden/>
              </w:rPr>
              <w:tab/>
            </w:r>
            <w:r w:rsidR="00574F92">
              <w:rPr>
                <w:noProof/>
                <w:webHidden/>
              </w:rPr>
              <w:fldChar w:fldCharType="begin"/>
            </w:r>
            <w:r w:rsidR="00574F92">
              <w:rPr>
                <w:noProof/>
                <w:webHidden/>
              </w:rPr>
              <w:instrText xml:space="preserve"> PAGEREF _Toc116463132 \h </w:instrText>
            </w:r>
            <w:r w:rsidR="00574F92">
              <w:rPr>
                <w:noProof/>
                <w:webHidden/>
              </w:rPr>
            </w:r>
            <w:r w:rsidR="00574F92">
              <w:rPr>
                <w:noProof/>
                <w:webHidden/>
              </w:rPr>
              <w:fldChar w:fldCharType="separate"/>
            </w:r>
            <w:r w:rsidR="00574F92">
              <w:rPr>
                <w:noProof/>
                <w:webHidden/>
              </w:rPr>
              <w:t>10</w:t>
            </w:r>
            <w:r w:rsidR="00574F92">
              <w:rPr>
                <w:noProof/>
                <w:webHidden/>
              </w:rPr>
              <w:fldChar w:fldCharType="end"/>
            </w:r>
          </w:hyperlink>
        </w:p>
        <w:p w14:paraId="74C9B9F2" w14:textId="46E2625D" w:rsidR="00574F92" w:rsidRDefault="005730DA">
          <w:pPr>
            <w:pStyle w:val="Innehll2"/>
            <w:rPr>
              <w:rFonts w:asciiTheme="minorHAnsi" w:hAnsiTheme="minorHAnsi" w:cstheme="minorBidi"/>
              <w:noProof/>
              <w:lang w:eastAsia="sv-SE"/>
            </w:rPr>
          </w:pPr>
          <w:hyperlink w:anchor="_Toc116463133" w:history="1">
            <w:r w:rsidR="00574F92" w:rsidRPr="000668CC">
              <w:rPr>
                <w:rStyle w:val="Hyperlnk"/>
                <w:rFonts w:cstheme="minorHAnsi"/>
                <w:noProof/>
              </w:rPr>
              <w:t>Sammanträde på distans</w:t>
            </w:r>
            <w:r w:rsidR="00574F92">
              <w:rPr>
                <w:noProof/>
                <w:webHidden/>
              </w:rPr>
              <w:tab/>
            </w:r>
            <w:r w:rsidR="00574F92">
              <w:rPr>
                <w:noProof/>
                <w:webHidden/>
              </w:rPr>
              <w:fldChar w:fldCharType="begin"/>
            </w:r>
            <w:r w:rsidR="00574F92">
              <w:rPr>
                <w:noProof/>
                <w:webHidden/>
              </w:rPr>
              <w:instrText xml:space="preserve"> PAGEREF _Toc116463133 \h </w:instrText>
            </w:r>
            <w:r w:rsidR="00574F92">
              <w:rPr>
                <w:noProof/>
                <w:webHidden/>
              </w:rPr>
            </w:r>
            <w:r w:rsidR="00574F92">
              <w:rPr>
                <w:noProof/>
                <w:webHidden/>
              </w:rPr>
              <w:fldChar w:fldCharType="separate"/>
            </w:r>
            <w:r w:rsidR="00574F92">
              <w:rPr>
                <w:noProof/>
                <w:webHidden/>
              </w:rPr>
              <w:t>10</w:t>
            </w:r>
            <w:r w:rsidR="00574F92">
              <w:rPr>
                <w:noProof/>
                <w:webHidden/>
              </w:rPr>
              <w:fldChar w:fldCharType="end"/>
            </w:r>
          </w:hyperlink>
        </w:p>
        <w:p w14:paraId="79EF7A3D" w14:textId="2C977761" w:rsidR="00574F92" w:rsidRDefault="005730DA">
          <w:pPr>
            <w:pStyle w:val="Innehll2"/>
            <w:rPr>
              <w:rFonts w:asciiTheme="minorHAnsi" w:hAnsiTheme="minorHAnsi" w:cstheme="minorBidi"/>
              <w:noProof/>
              <w:lang w:eastAsia="sv-SE"/>
            </w:rPr>
          </w:pPr>
          <w:hyperlink w:anchor="_Toc116463134" w:history="1">
            <w:r w:rsidR="00574F92" w:rsidRPr="000668CC">
              <w:rPr>
                <w:rStyle w:val="Hyperlnk"/>
                <w:rFonts w:cstheme="minorHAnsi"/>
                <w:noProof/>
              </w:rPr>
              <w:t>Närvarorätt</w:t>
            </w:r>
            <w:r w:rsidR="00574F92">
              <w:rPr>
                <w:noProof/>
                <w:webHidden/>
              </w:rPr>
              <w:tab/>
            </w:r>
            <w:r w:rsidR="00574F92">
              <w:rPr>
                <w:noProof/>
                <w:webHidden/>
              </w:rPr>
              <w:fldChar w:fldCharType="begin"/>
            </w:r>
            <w:r w:rsidR="00574F92">
              <w:rPr>
                <w:noProof/>
                <w:webHidden/>
              </w:rPr>
              <w:instrText xml:space="preserve"> PAGEREF _Toc116463134 \h </w:instrText>
            </w:r>
            <w:r w:rsidR="00574F92">
              <w:rPr>
                <w:noProof/>
                <w:webHidden/>
              </w:rPr>
            </w:r>
            <w:r w:rsidR="00574F92">
              <w:rPr>
                <w:noProof/>
                <w:webHidden/>
              </w:rPr>
              <w:fldChar w:fldCharType="separate"/>
            </w:r>
            <w:r w:rsidR="00574F92">
              <w:rPr>
                <w:noProof/>
                <w:webHidden/>
              </w:rPr>
              <w:t>11</w:t>
            </w:r>
            <w:r w:rsidR="00574F92">
              <w:rPr>
                <w:noProof/>
                <w:webHidden/>
              </w:rPr>
              <w:fldChar w:fldCharType="end"/>
            </w:r>
          </w:hyperlink>
        </w:p>
        <w:p w14:paraId="733163C7" w14:textId="22F044A2" w:rsidR="00574F92" w:rsidRDefault="005730DA">
          <w:pPr>
            <w:pStyle w:val="Innehll2"/>
            <w:rPr>
              <w:rFonts w:asciiTheme="minorHAnsi" w:hAnsiTheme="minorHAnsi" w:cstheme="minorBidi"/>
              <w:noProof/>
              <w:lang w:eastAsia="sv-SE"/>
            </w:rPr>
          </w:pPr>
          <w:hyperlink w:anchor="_Toc116463135" w:history="1">
            <w:r w:rsidR="00574F92" w:rsidRPr="000668CC">
              <w:rPr>
                <w:rStyle w:val="Hyperlnk"/>
                <w:rFonts w:cstheme="minorHAnsi"/>
                <w:noProof/>
              </w:rPr>
              <w:t>Sammansättning</w:t>
            </w:r>
            <w:r w:rsidR="00574F92">
              <w:rPr>
                <w:noProof/>
                <w:webHidden/>
              </w:rPr>
              <w:tab/>
            </w:r>
            <w:r w:rsidR="00574F92">
              <w:rPr>
                <w:noProof/>
                <w:webHidden/>
              </w:rPr>
              <w:fldChar w:fldCharType="begin"/>
            </w:r>
            <w:r w:rsidR="00574F92">
              <w:rPr>
                <w:noProof/>
                <w:webHidden/>
              </w:rPr>
              <w:instrText xml:space="preserve"> PAGEREF _Toc116463135 \h </w:instrText>
            </w:r>
            <w:r w:rsidR="00574F92">
              <w:rPr>
                <w:noProof/>
                <w:webHidden/>
              </w:rPr>
            </w:r>
            <w:r w:rsidR="00574F92">
              <w:rPr>
                <w:noProof/>
                <w:webHidden/>
              </w:rPr>
              <w:fldChar w:fldCharType="separate"/>
            </w:r>
            <w:r w:rsidR="00574F92">
              <w:rPr>
                <w:noProof/>
                <w:webHidden/>
              </w:rPr>
              <w:t>11</w:t>
            </w:r>
            <w:r w:rsidR="00574F92">
              <w:rPr>
                <w:noProof/>
                <w:webHidden/>
              </w:rPr>
              <w:fldChar w:fldCharType="end"/>
            </w:r>
          </w:hyperlink>
        </w:p>
        <w:p w14:paraId="48CDBF9B" w14:textId="1472299F" w:rsidR="00574F92" w:rsidRDefault="005730DA">
          <w:pPr>
            <w:pStyle w:val="Innehll2"/>
            <w:rPr>
              <w:rFonts w:asciiTheme="minorHAnsi" w:hAnsiTheme="minorHAnsi" w:cstheme="minorBidi"/>
              <w:noProof/>
              <w:lang w:eastAsia="sv-SE"/>
            </w:rPr>
          </w:pPr>
          <w:hyperlink w:anchor="_Toc116463136" w:history="1">
            <w:r w:rsidR="00574F92" w:rsidRPr="000668CC">
              <w:rPr>
                <w:rStyle w:val="Hyperlnk"/>
                <w:rFonts w:cstheme="minorHAnsi"/>
                <w:noProof/>
              </w:rPr>
              <w:t>Ordföranden</w:t>
            </w:r>
            <w:r w:rsidR="00574F92">
              <w:rPr>
                <w:noProof/>
                <w:webHidden/>
              </w:rPr>
              <w:tab/>
            </w:r>
            <w:r w:rsidR="00574F92">
              <w:rPr>
                <w:noProof/>
                <w:webHidden/>
              </w:rPr>
              <w:fldChar w:fldCharType="begin"/>
            </w:r>
            <w:r w:rsidR="00574F92">
              <w:rPr>
                <w:noProof/>
                <w:webHidden/>
              </w:rPr>
              <w:instrText xml:space="preserve"> PAGEREF _Toc116463136 \h </w:instrText>
            </w:r>
            <w:r w:rsidR="00574F92">
              <w:rPr>
                <w:noProof/>
                <w:webHidden/>
              </w:rPr>
            </w:r>
            <w:r w:rsidR="00574F92">
              <w:rPr>
                <w:noProof/>
                <w:webHidden/>
              </w:rPr>
              <w:fldChar w:fldCharType="separate"/>
            </w:r>
            <w:r w:rsidR="00574F92">
              <w:rPr>
                <w:noProof/>
                <w:webHidden/>
              </w:rPr>
              <w:t>11</w:t>
            </w:r>
            <w:r w:rsidR="00574F92">
              <w:rPr>
                <w:noProof/>
                <w:webHidden/>
              </w:rPr>
              <w:fldChar w:fldCharType="end"/>
            </w:r>
          </w:hyperlink>
        </w:p>
        <w:p w14:paraId="183C6FF5" w14:textId="7FF7C986" w:rsidR="00574F92" w:rsidRDefault="005730DA">
          <w:pPr>
            <w:pStyle w:val="Innehll2"/>
            <w:rPr>
              <w:rFonts w:asciiTheme="minorHAnsi" w:hAnsiTheme="minorHAnsi" w:cstheme="minorBidi"/>
              <w:noProof/>
              <w:lang w:eastAsia="sv-SE"/>
            </w:rPr>
          </w:pPr>
          <w:hyperlink w:anchor="_Toc116463137" w:history="1">
            <w:r w:rsidR="00574F92" w:rsidRPr="000668CC">
              <w:rPr>
                <w:rStyle w:val="Hyperlnk"/>
                <w:rFonts w:cstheme="minorHAnsi"/>
                <w:noProof/>
              </w:rPr>
              <w:t>Presidium</w:t>
            </w:r>
            <w:r w:rsidR="00574F92">
              <w:rPr>
                <w:noProof/>
                <w:webHidden/>
              </w:rPr>
              <w:tab/>
            </w:r>
            <w:r w:rsidR="00574F92">
              <w:rPr>
                <w:noProof/>
                <w:webHidden/>
              </w:rPr>
              <w:fldChar w:fldCharType="begin"/>
            </w:r>
            <w:r w:rsidR="00574F92">
              <w:rPr>
                <w:noProof/>
                <w:webHidden/>
              </w:rPr>
              <w:instrText xml:space="preserve"> PAGEREF _Toc116463137 \h </w:instrText>
            </w:r>
            <w:r w:rsidR="00574F92">
              <w:rPr>
                <w:noProof/>
                <w:webHidden/>
              </w:rPr>
            </w:r>
            <w:r w:rsidR="00574F92">
              <w:rPr>
                <w:noProof/>
                <w:webHidden/>
              </w:rPr>
              <w:fldChar w:fldCharType="separate"/>
            </w:r>
            <w:r w:rsidR="00574F92">
              <w:rPr>
                <w:noProof/>
                <w:webHidden/>
              </w:rPr>
              <w:t>11</w:t>
            </w:r>
            <w:r w:rsidR="00574F92">
              <w:rPr>
                <w:noProof/>
                <w:webHidden/>
              </w:rPr>
              <w:fldChar w:fldCharType="end"/>
            </w:r>
          </w:hyperlink>
        </w:p>
        <w:p w14:paraId="619FCAE4" w14:textId="0A62A303" w:rsidR="00574F92" w:rsidRDefault="005730DA">
          <w:pPr>
            <w:pStyle w:val="Innehll2"/>
            <w:rPr>
              <w:rFonts w:asciiTheme="minorHAnsi" w:hAnsiTheme="minorHAnsi" w:cstheme="minorBidi"/>
              <w:noProof/>
              <w:lang w:eastAsia="sv-SE"/>
            </w:rPr>
          </w:pPr>
          <w:hyperlink w:anchor="_Toc116463138" w:history="1">
            <w:r w:rsidR="00574F92" w:rsidRPr="000668CC">
              <w:rPr>
                <w:rStyle w:val="Hyperlnk"/>
                <w:rFonts w:cstheme="minorHAnsi"/>
                <w:noProof/>
              </w:rPr>
              <w:t>Ersättare för ordföranden och vice ordföranden</w:t>
            </w:r>
            <w:r w:rsidR="00574F92">
              <w:rPr>
                <w:noProof/>
                <w:webHidden/>
              </w:rPr>
              <w:tab/>
            </w:r>
            <w:r w:rsidR="00574F92">
              <w:rPr>
                <w:noProof/>
                <w:webHidden/>
              </w:rPr>
              <w:fldChar w:fldCharType="begin"/>
            </w:r>
            <w:r w:rsidR="00574F92">
              <w:rPr>
                <w:noProof/>
                <w:webHidden/>
              </w:rPr>
              <w:instrText xml:space="preserve"> PAGEREF _Toc116463138 \h </w:instrText>
            </w:r>
            <w:r w:rsidR="00574F92">
              <w:rPr>
                <w:noProof/>
                <w:webHidden/>
              </w:rPr>
            </w:r>
            <w:r w:rsidR="00574F92">
              <w:rPr>
                <w:noProof/>
                <w:webHidden/>
              </w:rPr>
              <w:fldChar w:fldCharType="separate"/>
            </w:r>
            <w:r w:rsidR="00574F92">
              <w:rPr>
                <w:noProof/>
                <w:webHidden/>
              </w:rPr>
              <w:t>12</w:t>
            </w:r>
            <w:r w:rsidR="00574F92">
              <w:rPr>
                <w:noProof/>
                <w:webHidden/>
              </w:rPr>
              <w:fldChar w:fldCharType="end"/>
            </w:r>
          </w:hyperlink>
        </w:p>
        <w:p w14:paraId="4A377235" w14:textId="095B5226" w:rsidR="00574F92" w:rsidRDefault="005730DA">
          <w:pPr>
            <w:pStyle w:val="Innehll2"/>
            <w:rPr>
              <w:rFonts w:asciiTheme="minorHAnsi" w:hAnsiTheme="minorHAnsi" w:cstheme="minorBidi"/>
              <w:noProof/>
              <w:lang w:eastAsia="sv-SE"/>
            </w:rPr>
          </w:pPr>
          <w:hyperlink w:anchor="_Toc116463139" w:history="1">
            <w:r w:rsidR="00574F92" w:rsidRPr="000668CC">
              <w:rPr>
                <w:rStyle w:val="Hyperlnk"/>
                <w:rFonts w:cstheme="minorHAnsi"/>
                <w:noProof/>
              </w:rPr>
              <w:t>Ersättares tjänstgöring</w:t>
            </w:r>
            <w:r w:rsidR="00574F92">
              <w:rPr>
                <w:noProof/>
                <w:webHidden/>
              </w:rPr>
              <w:tab/>
            </w:r>
            <w:r w:rsidR="00574F92">
              <w:rPr>
                <w:noProof/>
                <w:webHidden/>
              </w:rPr>
              <w:fldChar w:fldCharType="begin"/>
            </w:r>
            <w:r w:rsidR="00574F92">
              <w:rPr>
                <w:noProof/>
                <w:webHidden/>
              </w:rPr>
              <w:instrText xml:space="preserve"> PAGEREF _Toc116463139 \h </w:instrText>
            </w:r>
            <w:r w:rsidR="00574F92">
              <w:rPr>
                <w:noProof/>
                <w:webHidden/>
              </w:rPr>
            </w:r>
            <w:r w:rsidR="00574F92">
              <w:rPr>
                <w:noProof/>
                <w:webHidden/>
              </w:rPr>
              <w:fldChar w:fldCharType="separate"/>
            </w:r>
            <w:r w:rsidR="00574F92">
              <w:rPr>
                <w:noProof/>
                <w:webHidden/>
              </w:rPr>
              <w:t>12</w:t>
            </w:r>
            <w:r w:rsidR="00574F92">
              <w:rPr>
                <w:noProof/>
                <w:webHidden/>
              </w:rPr>
              <w:fldChar w:fldCharType="end"/>
            </w:r>
          </w:hyperlink>
        </w:p>
        <w:p w14:paraId="4C252BE0" w14:textId="7715357B" w:rsidR="00574F92" w:rsidRDefault="005730DA">
          <w:pPr>
            <w:pStyle w:val="Innehll2"/>
            <w:rPr>
              <w:rFonts w:asciiTheme="minorHAnsi" w:hAnsiTheme="minorHAnsi" w:cstheme="minorBidi"/>
              <w:noProof/>
              <w:lang w:eastAsia="sv-SE"/>
            </w:rPr>
          </w:pPr>
          <w:hyperlink w:anchor="_Toc116463140" w:history="1">
            <w:r w:rsidR="00574F92" w:rsidRPr="000668CC">
              <w:rPr>
                <w:rStyle w:val="Hyperlnk"/>
                <w:rFonts w:cstheme="minorHAnsi"/>
                <w:noProof/>
              </w:rPr>
              <w:t>Jäv, avbruten tjänstgöring</w:t>
            </w:r>
            <w:r w:rsidR="00574F92">
              <w:rPr>
                <w:noProof/>
                <w:webHidden/>
              </w:rPr>
              <w:tab/>
            </w:r>
            <w:r w:rsidR="00574F92">
              <w:rPr>
                <w:noProof/>
                <w:webHidden/>
              </w:rPr>
              <w:fldChar w:fldCharType="begin"/>
            </w:r>
            <w:r w:rsidR="00574F92">
              <w:rPr>
                <w:noProof/>
                <w:webHidden/>
              </w:rPr>
              <w:instrText xml:space="preserve"> PAGEREF _Toc116463140 \h </w:instrText>
            </w:r>
            <w:r w:rsidR="00574F92">
              <w:rPr>
                <w:noProof/>
                <w:webHidden/>
              </w:rPr>
            </w:r>
            <w:r w:rsidR="00574F92">
              <w:rPr>
                <w:noProof/>
                <w:webHidden/>
              </w:rPr>
              <w:fldChar w:fldCharType="separate"/>
            </w:r>
            <w:r w:rsidR="00574F92">
              <w:rPr>
                <w:noProof/>
                <w:webHidden/>
              </w:rPr>
              <w:t>13</w:t>
            </w:r>
            <w:r w:rsidR="00574F92">
              <w:rPr>
                <w:noProof/>
                <w:webHidden/>
              </w:rPr>
              <w:fldChar w:fldCharType="end"/>
            </w:r>
          </w:hyperlink>
        </w:p>
        <w:p w14:paraId="49111B4C" w14:textId="2218B34E" w:rsidR="00574F92" w:rsidRDefault="005730DA">
          <w:pPr>
            <w:pStyle w:val="Innehll2"/>
            <w:rPr>
              <w:rFonts w:asciiTheme="minorHAnsi" w:hAnsiTheme="minorHAnsi" w:cstheme="minorBidi"/>
              <w:noProof/>
              <w:lang w:eastAsia="sv-SE"/>
            </w:rPr>
          </w:pPr>
          <w:hyperlink w:anchor="_Toc116463141" w:history="1">
            <w:r w:rsidR="00574F92" w:rsidRPr="000668CC">
              <w:rPr>
                <w:rStyle w:val="Hyperlnk"/>
                <w:rFonts w:cstheme="minorHAnsi"/>
                <w:noProof/>
              </w:rPr>
              <w:t>Yrkanden</w:t>
            </w:r>
            <w:r w:rsidR="00574F92">
              <w:rPr>
                <w:noProof/>
                <w:webHidden/>
              </w:rPr>
              <w:tab/>
            </w:r>
            <w:r w:rsidR="00574F92">
              <w:rPr>
                <w:noProof/>
                <w:webHidden/>
              </w:rPr>
              <w:fldChar w:fldCharType="begin"/>
            </w:r>
            <w:r w:rsidR="00574F92">
              <w:rPr>
                <w:noProof/>
                <w:webHidden/>
              </w:rPr>
              <w:instrText xml:space="preserve"> PAGEREF _Toc116463141 \h </w:instrText>
            </w:r>
            <w:r w:rsidR="00574F92">
              <w:rPr>
                <w:noProof/>
                <w:webHidden/>
              </w:rPr>
            </w:r>
            <w:r w:rsidR="00574F92">
              <w:rPr>
                <w:noProof/>
                <w:webHidden/>
              </w:rPr>
              <w:fldChar w:fldCharType="separate"/>
            </w:r>
            <w:r w:rsidR="00574F92">
              <w:rPr>
                <w:noProof/>
                <w:webHidden/>
              </w:rPr>
              <w:t>13</w:t>
            </w:r>
            <w:r w:rsidR="00574F92">
              <w:rPr>
                <w:noProof/>
                <w:webHidden/>
              </w:rPr>
              <w:fldChar w:fldCharType="end"/>
            </w:r>
          </w:hyperlink>
        </w:p>
        <w:p w14:paraId="3051142B" w14:textId="2EB7F2B0" w:rsidR="00574F92" w:rsidRDefault="005730DA">
          <w:pPr>
            <w:pStyle w:val="Innehll2"/>
            <w:rPr>
              <w:rFonts w:asciiTheme="minorHAnsi" w:hAnsiTheme="minorHAnsi" w:cstheme="minorBidi"/>
              <w:noProof/>
              <w:lang w:eastAsia="sv-SE"/>
            </w:rPr>
          </w:pPr>
          <w:hyperlink w:anchor="_Toc116463142" w:history="1">
            <w:r w:rsidR="00574F92" w:rsidRPr="000668CC">
              <w:rPr>
                <w:rStyle w:val="Hyperlnk"/>
                <w:rFonts w:cstheme="minorHAnsi"/>
                <w:noProof/>
              </w:rPr>
              <w:t>Deltagande i beslut</w:t>
            </w:r>
            <w:r w:rsidR="00574F92">
              <w:rPr>
                <w:noProof/>
                <w:webHidden/>
              </w:rPr>
              <w:tab/>
            </w:r>
            <w:r w:rsidR="00574F92">
              <w:rPr>
                <w:noProof/>
                <w:webHidden/>
              </w:rPr>
              <w:fldChar w:fldCharType="begin"/>
            </w:r>
            <w:r w:rsidR="00574F92">
              <w:rPr>
                <w:noProof/>
                <w:webHidden/>
              </w:rPr>
              <w:instrText xml:space="preserve"> PAGEREF _Toc116463142 \h </w:instrText>
            </w:r>
            <w:r w:rsidR="00574F92">
              <w:rPr>
                <w:noProof/>
                <w:webHidden/>
              </w:rPr>
            </w:r>
            <w:r w:rsidR="00574F92">
              <w:rPr>
                <w:noProof/>
                <w:webHidden/>
              </w:rPr>
              <w:fldChar w:fldCharType="separate"/>
            </w:r>
            <w:r w:rsidR="00574F92">
              <w:rPr>
                <w:noProof/>
                <w:webHidden/>
              </w:rPr>
              <w:t>13</w:t>
            </w:r>
            <w:r w:rsidR="00574F92">
              <w:rPr>
                <w:noProof/>
                <w:webHidden/>
              </w:rPr>
              <w:fldChar w:fldCharType="end"/>
            </w:r>
          </w:hyperlink>
        </w:p>
        <w:p w14:paraId="317F7C21" w14:textId="16AD18E9" w:rsidR="00574F92" w:rsidRDefault="005730DA">
          <w:pPr>
            <w:pStyle w:val="Innehll2"/>
            <w:rPr>
              <w:rFonts w:asciiTheme="minorHAnsi" w:hAnsiTheme="minorHAnsi" w:cstheme="minorBidi"/>
              <w:noProof/>
              <w:lang w:eastAsia="sv-SE"/>
            </w:rPr>
          </w:pPr>
          <w:hyperlink w:anchor="_Toc116463143" w:history="1">
            <w:r w:rsidR="00574F92" w:rsidRPr="000668CC">
              <w:rPr>
                <w:rStyle w:val="Hyperlnk"/>
                <w:rFonts w:cstheme="minorHAnsi"/>
                <w:noProof/>
              </w:rPr>
              <w:t>Reservation</w:t>
            </w:r>
            <w:r w:rsidR="00574F92">
              <w:rPr>
                <w:noProof/>
                <w:webHidden/>
              </w:rPr>
              <w:tab/>
            </w:r>
            <w:r w:rsidR="00574F92">
              <w:rPr>
                <w:noProof/>
                <w:webHidden/>
              </w:rPr>
              <w:fldChar w:fldCharType="begin"/>
            </w:r>
            <w:r w:rsidR="00574F92">
              <w:rPr>
                <w:noProof/>
                <w:webHidden/>
              </w:rPr>
              <w:instrText xml:space="preserve"> PAGEREF _Toc116463143 \h </w:instrText>
            </w:r>
            <w:r w:rsidR="00574F92">
              <w:rPr>
                <w:noProof/>
                <w:webHidden/>
              </w:rPr>
            </w:r>
            <w:r w:rsidR="00574F92">
              <w:rPr>
                <w:noProof/>
                <w:webHidden/>
              </w:rPr>
              <w:fldChar w:fldCharType="separate"/>
            </w:r>
            <w:r w:rsidR="00574F92">
              <w:rPr>
                <w:noProof/>
                <w:webHidden/>
              </w:rPr>
              <w:t>13</w:t>
            </w:r>
            <w:r w:rsidR="00574F92">
              <w:rPr>
                <w:noProof/>
                <w:webHidden/>
              </w:rPr>
              <w:fldChar w:fldCharType="end"/>
            </w:r>
          </w:hyperlink>
        </w:p>
        <w:p w14:paraId="02C9D4E9" w14:textId="02B10FC6" w:rsidR="00574F92" w:rsidRDefault="005730DA">
          <w:pPr>
            <w:pStyle w:val="Innehll2"/>
            <w:rPr>
              <w:rFonts w:asciiTheme="minorHAnsi" w:hAnsiTheme="minorHAnsi" w:cstheme="minorBidi"/>
              <w:noProof/>
              <w:lang w:eastAsia="sv-SE"/>
            </w:rPr>
          </w:pPr>
          <w:hyperlink w:anchor="_Toc116463144" w:history="1">
            <w:r w:rsidR="00574F92" w:rsidRPr="000668CC">
              <w:rPr>
                <w:rStyle w:val="Hyperlnk"/>
                <w:rFonts w:cstheme="minorHAnsi"/>
                <w:noProof/>
              </w:rPr>
              <w:t>Protokollsanteckning</w:t>
            </w:r>
            <w:r w:rsidR="00574F92">
              <w:rPr>
                <w:noProof/>
                <w:webHidden/>
              </w:rPr>
              <w:tab/>
            </w:r>
            <w:r w:rsidR="00574F92">
              <w:rPr>
                <w:noProof/>
                <w:webHidden/>
              </w:rPr>
              <w:fldChar w:fldCharType="begin"/>
            </w:r>
            <w:r w:rsidR="00574F92">
              <w:rPr>
                <w:noProof/>
                <w:webHidden/>
              </w:rPr>
              <w:instrText xml:space="preserve"> PAGEREF _Toc116463144 \h </w:instrText>
            </w:r>
            <w:r w:rsidR="00574F92">
              <w:rPr>
                <w:noProof/>
                <w:webHidden/>
              </w:rPr>
            </w:r>
            <w:r w:rsidR="00574F92">
              <w:rPr>
                <w:noProof/>
                <w:webHidden/>
              </w:rPr>
              <w:fldChar w:fldCharType="separate"/>
            </w:r>
            <w:r w:rsidR="00574F92">
              <w:rPr>
                <w:noProof/>
                <w:webHidden/>
              </w:rPr>
              <w:t>14</w:t>
            </w:r>
            <w:r w:rsidR="00574F92">
              <w:rPr>
                <w:noProof/>
                <w:webHidden/>
              </w:rPr>
              <w:fldChar w:fldCharType="end"/>
            </w:r>
          </w:hyperlink>
        </w:p>
        <w:p w14:paraId="13F996BC" w14:textId="7635C4E6" w:rsidR="00574F92" w:rsidRDefault="005730DA">
          <w:pPr>
            <w:pStyle w:val="Innehll2"/>
            <w:rPr>
              <w:rFonts w:asciiTheme="minorHAnsi" w:hAnsiTheme="minorHAnsi" w:cstheme="minorBidi"/>
              <w:noProof/>
              <w:lang w:eastAsia="sv-SE"/>
            </w:rPr>
          </w:pPr>
          <w:hyperlink w:anchor="_Toc116463145" w:history="1">
            <w:r w:rsidR="00574F92" w:rsidRPr="000668CC">
              <w:rPr>
                <w:rStyle w:val="Hyperlnk"/>
                <w:rFonts w:cstheme="minorHAnsi"/>
                <w:noProof/>
              </w:rPr>
              <w:t>Justering av protokoll</w:t>
            </w:r>
            <w:r w:rsidR="00574F92">
              <w:rPr>
                <w:noProof/>
                <w:webHidden/>
              </w:rPr>
              <w:tab/>
            </w:r>
            <w:r w:rsidR="00574F92">
              <w:rPr>
                <w:noProof/>
                <w:webHidden/>
              </w:rPr>
              <w:fldChar w:fldCharType="begin"/>
            </w:r>
            <w:r w:rsidR="00574F92">
              <w:rPr>
                <w:noProof/>
                <w:webHidden/>
              </w:rPr>
              <w:instrText xml:space="preserve"> PAGEREF _Toc116463145 \h </w:instrText>
            </w:r>
            <w:r w:rsidR="00574F92">
              <w:rPr>
                <w:noProof/>
                <w:webHidden/>
              </w:rPr>
            </w:r>
            <w:r w:rsidR="00574F92">
              <w:rPr>
                <w:noProof/>
                <w:webHidden/>
              </w:rPr>
              <w:fldChar w:fldCharType="separate"/>
            </w:r>
            <w:r w:rsidR="00574F92">
              <w:rPr>
                <w:noProof/>
                <w:webHidden/>
              </w:rPr>
              <w:t>14</w:t>
            </w:r>
            <w:r w:rsidR="00574F92">
              <w:rPr>
                <w:noProof/>
                <w:webHidden/>
              </w:rPr>
              <w:fldChar w:fldCharType="end"/>
            </w:r>
          </w:hyperlink>
        </w:p>
        <w:p w14:paraId="69186497" w14:textId="66802B54" w:rsidR="00574F92" w:rsidRDefault="005730DA">
          <w:pPr>
            <w:pStyle w:val="Innehll2"/>
            <w:rPr>
              <w:rFonts w:asciiTheme="minorHAnsi" w:hAnsiTheme="minorHAnsi" w:cstheme="minorBidi"/>
              <w:noProof/>
              <w:lang w:eastAsia="sv-SE"/>
            </w:rPr>
          </w:pPr>
          <w:hyperlink w:anchor="_Toc116463146" w:history="1">
            <w:r w:rsidR="00574F92" w:rsidRPr="000668CC">
              <w:rPr>
                <w:rStyle w:val="Hyperlnk"/>
                <w:rFonts w:cstheme="minorHAnsi"/>
                <w:noProof/>
              </w:rPr>
              <w:t>Kungörelser och tillkännagivanden av föreskrifter m.m.</w:t>
            </w:r>
            <w:r w:rsidR="00574F92">
              <w:rPr>
                <w:noProof/>
                <w:webHidden/>
              </w:rPr>
              <w:tab/>
            </w:r>
            <w:r w:rsidR="00574F92">
              <w:rPr>
                <w:noProof/>
                <w:webHidden/>
              </w:rPr>
              <w:fldChar w:fldCharType="begin"/>
            </w:r>
            <w:r w:rsidR="00574F92">
              <w:rPr>
                <w:noProof/>
                <w:webHidden/>
              </w:rPr>
              <w:instrText xml:space="preserve"> PAGEREF _Toc116463146 \h </w:instrText>
            </w:r>
            <w:r w:rsidR="00574F92">
              <w:rPr>
                <w:noProof/>
                <w:webHidden/>
              </w:rPr>
            </w:r>
            <w:r w:rsidR="00574F92">
              <w:rPr>
                <w:noProof/>
                <w:webHidden/>
              </w:rPr>
              <w:fldChar w:fldCharType="separate"/>
            </w:r>
            <w:r w:rsidR="00574F92">
              <w:rPr>
                <w:noProof/>
                <w:webHidden/>
              </w:rPr>
              <w:t>14</w:t>
            </w:r>
            <w:r w:rsidR="00574F92">
              <w:rPr>
                <w:noProof/>
                <w:webHidden/>
              </w:rPr>
              <w:fldChar w:fldCharType="end"/>
            </w:r>
          </w:hyperlink>
        </w:p>
        <w:p w14:paraId="67D7F1D5" w14:textId="2AD7C445" w:rsidR="00574F92" w:rsidRDefault="005730DA">
          <w:pPr>
            <w:pStyle w:val="Innehll2"/>
            <w:rPr>
              <w:rFonts w:asciiTheme="minorHAnsi" w:hAnsiTheme="minorHAnsi" w:cstheme="minorBidi"/>
              <w:noProof/>
              <w:lang w:eastAsia="sv-SE"/>
            </w:rPr>
          </w:pPr>
          <w:hyperlink w:anchor="_Toc116463147" w:history="1">
            <w:r w:rsidR="00574F92" w:rsidRPr="000668CC">
              <w:rPr>
                <w:rStyle w:val="Hyperlnk"/>
                <w:rFonts w:cstheme="minorHAnsi"/>
                <w:noProof/>
              </w:rPr>
              <w:t>Delgivningsmottagare</w:t>
            </w:r>
            <w:r w:rsidR="00574F92">
              <w:rPr>
                <w:noProof/>
                <w:webHidden/>
              </w:rPr>
              <w:tab/>
            </w:r>
            <w:r w:rsidR="00574F92">
              <w:rPr>
                <w:noProof/>
                <w:webHidden/>
              </w:rPr>
              <w:fldChar w:fldCharType="begin"/>
            </w:r>
            <w:r w:rsidR="00574F92">
              <w:rPr>
                <w:noProof/>
                <w:webHidden/>
              </w:rPr>
              <w:instrText xml:space="preserve"> PAGEREF _Toc116463147 \h </w:instrText>
            </w:r>
            <w:r w:rsidR="00574F92">
              <w:rPr>
                <w:noProof/>
                <w:webHidden/>
              </w:rPr>
            </w:r>
            <w:r w:rsidR="00574F92">
              <w:rPr>
                <w:noProof/>
                <w:webHidden/>
              </w:rPr>
              <w:fldChar w:fldCharType="separate"/>
            </w:r>
            <w:r w:rsidR="00574F92">
              <w:rPr>
                <w:noProof/>
                <w:webHidden/>
              </w:rPr>
              <w:t>14</w:t>
            </w:r>
            <w:r w:rsidR="00574F92">
              <w:rPr>
                <w:noProof/>
                <w:webHidden/>
              </w:rPr>
              <w:fldChar w:fldCharType="end"/>
            </w:r>
          </w:hyperlink>
        </w:p>
        <w:p w14:paraId="626577AE" w14:textId="18C9A9A5" w:rsidR="00574F92" w:rsidRDefault="005730DA">
          <w:pPr>
            <w:pStyle w:val="Innehll2"/>
            <w:rPr>
              <w:rFonts w:asciiTheme="minorHAnsi" w:hAnsiTheme="minorHAnsi" w:cstheme="minorBidi"/>
              <w:noProof/>
              <w:lang w:eastAsia="sv-SE"/>
            </w:rPr>
          </w:pPr>
          <w:hyperlink w:anchor="_Toc116463148" w:history="1">
            <w:r w:rsidR="00574F92" w:rsidRPr="000668CC">
              <w:rPr>
                <w:rStyle w:val="Hyperlnk"/>
                <w:rFonts w:cstheme="minorHAnsi"/>
                <w:noProof/>
              </w:rPr>
              <w:t>Undertecknande av handlingar</w:t>
            </w:r>
            <w:r w:rsidR="00574F92">
              <w:rPr>
                <w:noProof/>
                <w:webHidden/>
              </w:rPr>
              <w:tab/>
            </w:r>
            <w:r w:rsidR="00574F92">
              <w:rPr>
                <w:noProof/>
                <w:webHidden/>
              </w:rPr>
              <w:fldChar w:fldCharType="begin"/>
            </w:r>
            <w:r w:rsidR="00574F92">
              <w:rPr>
                <w:noProof/>
                <w:webHidden/>
              </w:rPr>
              <w:instrText xml:space="preserve"> PAGEREF _Toc116463148 \h </w:instrText>
            </w:r>
            <w:r w:rsidR="00574F92">
              <w:rPr>
                <w:noProof/>
                <w:webHidden/>
              </w:rPr>
            </w:r>
            <w:r w:rsidR="00574F92">
              <w:rPr>
                <w:noProof/>
                <w:webHidden/>
              </w:rPr>
              <w:fldChar w:fldCharType="separate"/>
            </w:r>
            <w:r w:rsidR="00574F92">
              <w:rPr>
                <w:noProof/>
                <w:webHidden/>
              </w:rPr>
              <w:t>14</w:t>
            </w:r>
            <w:r w:rsidR="00574F92">
              <w:rPr>
                <w:noProof/>
                <w:webHidden/>
              </w:rPr>
              <w:fldChar w:fldCharType="end"/>
            </w:r>
          </w:hyperlink>
        </w:p>
        <w:p w14:paraId="69AD3F5A" w14:textId="0331E042" w:rsidR="00574F92" w:rsidRDefault="005730DA">
          <w:pPr>
            <w:pStyle w:val="Innehll2"/>
            <w:rPr>
              <w:rFonts w:asciiTheme="minorHAnsi" w:hAnsiTheme="minorHAnsi" w:cstheme="minorBidi"/>
              <w:noProof/>
              <w:lang w:eastAsia="sv-SE"/>
            </w:rPr>
          </w:pPr>
          <w:hyperlink w:anchor="_Toc116463149" w:history="1">
            <w:r w:rsidR="00574F92" w:rsidRPr="000668CC">
              <w:rPr>
                <w:rStyle w:val="Hyperlnk"/>
                <w:rFonts w:cstheme="minorHAnsi"/>
                <w:noProof/>
              </w:rPr>
              <w:t>Utskott</w:t>
            </w:r>
            <w:r w:rsidR="00574F92">
              <w:rPr>
                <w:noProof/>
                <w:webHidden/>
              </w:rPr>
              <w:tab/>
            </w:r>
            <w:r w:rsidR="00574F92">
              <w:rPr>
                <w:noProof/>
                <w:webHidden/>
              </w:rPr>
              <w:fldChar w:fldCharType="begin"/>
            </w:r>
            <w:r w:rsidR="00574F92">
              <w:rPr>
                <w:noProof/>
                <w:webHidden/>
              </w:rPr>
              <w:instrText xml:space="preserve"> PAGEREF _Toc116463149 \h </w:instrText>
            </w:r>
            <w:r w:rsidR="00574F92">
              <w:rPr>
                <w:noProof/>
                <w:webHidden/>
              </w:rPr>
            </w:r>
            <w:r w:rsidR="00574F92">
              <w:rPr>
                <w:noProof/>
                <w:webHidden/>
              </w:rPr>
              <w:fldChar w:fldCharType="separate"/>
            </w:r>
            <w:r w:rsidR="00574F92">
              <w:rPr>
                <w:noProof/>
                <w:webHidden/>
              </w:rPr>
              <w:t>15</w:t>
            </w:r>
            <w:r w:rsidR="00574F92">
              <w:rPr>
                <w:noProof/>
                <w:webHidden/>
              </w:rPr>
              <w:fldChar w:fldCharType="end"/>
            </w:r>
          </w:hyperlink>
        </w:p>
        <w:p w14:paraId="2B502496" w14:textId="3664442D" w:rsidR="00EC42B4" w:rsidRPr="00574F92" w:rsidRDefault="00EC42B4">
          <w:r w:rsidRPr="00574F92">
            <w:rPr>
              <w:b/>
              <w:bCs/>
            </w:rPr>
            <w:fldChar w:fldCharType="end"/>
          </w:r>
        </w:p>
      </w:sdtContent>
    </w:sdt>
    <w:p w14:paraId="3C985E52" w14:textId="77777777" w:rsidR="00952C67" w:rsidRPr="005730DA" w:rsidRDefault="00952C67" w:rsidP="00AB7955">
      <w:pPr>
        <w:pStyle w:val="Rubrik1"/>
        <w:rPr>
          <w:rFonts w:asciiTheme="minorHAnsi" w:hAnsiTheme="minorHAnsi" w:cstheme="minorHAnsi"/>
          <w:b/>
          <w:bCs/>
        </w:rPr>
      </w:pPr>
      <w:bookmarkStart w:id="6" w:name="_Toc116463113"/>
      <w:r w:rsidRPr="00574F92">
        <w:rPr>
          <w:rFonts w:asciiTheme="minorHAnsi" w:hAnsiTheme="minorHAnsi" w:cstheme="minorHAnsi"/>
          <w:b/>
          <w:bCs/>
        </w:rPr>
        <w:lastRenderedPageBreak/>
        <w:t>R</w:t>
      </w:r>
      <w:r w:rsidR="00625991" w:rsidRPr="00574F92">
        <w:rPr>
          <w:rFonts w:asciiTheme="minorHAnsi" w:hAnsiTheme="minorHAnsi" w:cstheme="minorHAnsi"/>
          <w:b/>
          <w:bCs/>
        </w:rPr>
        <w:t xml:space="preserve">eglemente för </w:t>
      </w:r>
      <w:r w:rsidR="00625991" w:rsidRPr="005730DA">
        <w:rPr>
          <w:rFonts w:asciiTheme="minorHAnsi" w:hAnsiTheme="minorHAnsi" w:cstheme="minorHAnsi"/>
          <w:b/>
          <w:bCs/>
        </w:rPr>
        <w:t>v</w:t>
      </w:r>
      <w:r w:rsidR="008C6B80" w:rsidRPr="005730DA">
        <w:rPr>
          <w:rFonts w:asciiTheme="minorHAnsi" w:hAnsiTheme="minorHAnsi" w:cstheme="minorHAnsi"/>
          <w:b/>
          <w:bCs/>
        </w:rPr>
        <w:t>älfärdsnämnden</w:t>
      </w:r>
      <w:bookmarkEnd w:id="6"/>
    </w:p>
    <w:p w14:paraId="3C673BD8" w14:textId="70F2BD4E" w:rsidR="00647D42" w:rsidRPr="00574F92" w:rsidRDefault="002105FA" w:rsidP="00647D42">
      <w:r w:rsidRPr="005730DA">
        <w:t xml:space="preserve">Antaget av kommunfullmäktige </w:t>
      </w:r>
      <w:r w:rsidR="005730DA" w:rsidRPr="005730DA">
        <w:t>2022-11-28</w:t>
      </w:r>
      <w:r w:rsidRPr="005730DA">
        <w:t xml:space="preserve"> §</w:t>
      </w:r>
      <w:r w:rsidR="005730DA" w:rsidRPr="005730DA">
        <w:t xml:space="preserve"> 138</w:t>
      </w:r>
      <w:r w:rsidRPr="005730DA">
        <w:t>.</w:t>
      </w:r>
    </w:p>
    <w:p w14:paraId="5F6F8EF4" w14:textId="38A46DD1" w:rsidR="00381655" w:rsidRPr="00574F92" w:rsidRDefault="002105FA" w:rsidP="00647D42">
      <w:r w:rsidRPr="00574F92">
        <w:t>Utöver det som föreskrivs om nämnd i kommunallagen (2017:725), KL, gäller bestämmelserna i detta reglemente.</w:t>
      </w:r>
    </w:p>
    <w:p w14:paraId="1715C179" w14:textId="77777777" w:rsidR="005950BD" w:rsidRPr="00574F92" w:rsidRDefault="005950BD" w:rsidP="00647D42"/>
    <w:p w14:paraId="0AC85E99" w14:textId="6EA2E3D0" w:rsidR="005950BD" w:rsidRPr="00574F92" w:rsidRDefault="006E75AB" w:rsidP="005950BD">
      <w:pPr>
        <w:pStyle w:val="Rubrik1"/>
        <w:pageBreakBefore w:val="0"/>
        <w:rPr>
          <w:rFonts w:asciiTheme="minorHAnsi" w:hAnsiTheme="minorHAnsi" w:cstheme="minorHAnsi"/>
          <w:b/>
          <w:bCs/>
          <w:szCs w:val="44"/>
        </w:rPr>
      </w:pPr>
      <w:bookmarkStart w:id="7" w:name="_Toc116463114"/>
      <w:r w:rsidRPr="00574F92">
        <w:rPr>
          <w:rFonts w:asciiTheme="minorHAnsi" w:hAnsiTheme="minorHAnsi" w:cstheme="minorHAnsi"/>
          <w:b/>
          <w:bCs/>
          <w:szCs w:val="44"/>
        </w:rPr>
        <w:t>A. N</w:t>
      </w:r>
      <w:r w:rsidR="002105FA" w:rsidRPr="00574F92">
        <w:rPr>
          <w:rFonts w:asciiTheme="minorHAnsi" w:hAnsiTheme="minorHAnsi" w:cstheme="minorHAnsi"/>
          <w:b/>
          <w:bCs/>
          <w:szCs w:val="44"/>
        </w:rPr>
        <w:t>ämndens</w:t>
      </w:r>
      <w:r w:rsidR="00647D42" w:rsidRPr="00574F92">
        <w:rPr>
          <w:rFonts w:asciiTheme="minorHAnsi" w:hAnsiTheme="minorHAnsi" w:cstheme="minorHAnsi"/>
          <w:b/>
          <w:bCs/>
          <w:szCs w:val="44"/>
        </w:rPr>
        <w:t xml:space="preserve"> uppgifter</w:t>
      </w:r>
      <w:bookmarkEnd w:id="7"/>
    </w:p>
    <w:p w14:paraId="584C663E" w14:textId="77777777" w:rsidR="00647D42" w:rsidRPr="00574F92" w:rsidRDefault="00647D42" w:rsidP="006E75AB">
      <w:pPr>
        <w:pStyle w:val="Rubrik2"/>
        <w:numPr>
          <w:ilvl w:val="0"/>
          <w:numId w:val="0"/>
        </w:numPr>
        <w:ind w:left="737" w:hanging="737"/>
        <w:rPr>
          <w:rFonts w:asciiTheme="minorHAnsi" w:hAnsiTheme="minorHAnsi" w:cstheme="minorHAnsi"/>
          <w:sz w:val="32"/>
          <w:szCs w:val="32"/>
        </w:rPr>
      </w:pPr>
      <w:bookmarkStart w:id="8" w:name="_Toc116463115"/>
      <w:r w:rsidRPr="00574F92">
        <w:rPr>
          <w:rFonts w:asciiTheme="minorHAnsi" w:hAnsiTheme="minorHAnsi" w:cstheme="minorHAnsi"/>
          <w:sz w:val="32"/>
          <w:szCs w:val="32"/>
        </w:rPr>
        <w:t>Allmänt om</w:t>
      </w:r>
      <w:r w:rsidR="007A0681" w:rsidRPr="00574F92">
        <w:rPr>
          <w:rFonts w:asciiTheme="minorHAnsi" w:hAnsiTheme="minorHAnsi" w:cstheme="minorHAnsi"/>
          <w:sz w:val="32"/>
          <w:szCs w:val="32"/>
        </w:rPr>
        <w:t xml:space="preserve"> n</w:t>
      </w:r>
      <w:r w:rsidR="002105FA" w:rsidRPr="00574F92">
        <w:rPr>
          <w:rFonts w:asciiTheme="minorHAnsi" w:hAnsiTheme="minorHAnsi" w:cstheme="minorHAnsi"/>
          <w:sz w:val="32"/>
          <w:szCs w:val="32"/>
        </w:rPr>
        <w:t>ämndens</w:t>
      </w:r>
      <w:r w:rsidRPr="00574F92">
        <w:rPr>
          <w:rFonts w:asciiTheme="minorHAnsi" w:hAnsiTheme="minorHAnsi" w:cstheme="minorHAnsi"/>
          <w:sz w:val="32"/>
          <w:szCs w:val="32"/>
        </w:rPr>
        <w:t xml:space="preserve"> uppgifter</w:t>
      </w:r>
      <w:bookmarkEnd w:id="8"/>
    </w:p>
    <w:p w14:paraId="05FB4446" w14:textId="6435DACF" w:rsidR="00647D42" w:rsidRPr="00574F92" w:rsidRDefault="00853F84" w:rsidP="00647D42">
      <w:r w:rsidRPr="00574F92">
        <w:rPr>
          <w:b/>
        </w:rPr>
        <w:t xml:space="preserve">1 § </w:t>
      </w:r>
      <w:r w:rsidR="00BB64CB" w:rsidRPr="00574F92">
        <w:t xml:space="preserve">Välfärdsnämnden är ansvarig för omsorgen om äldre människor, personer med funktionsnedsättning, uppgifter inom socialtjänsten och vad i lag sägs om </w:t>
      </w:r>
      <w:r w:rsidR="00B87465" w:rsidRPr="00574F92">
        <w:t>socialnämnd</w:t>
      </w:r>
      <w:r w:rsidR="00BB64CB" w:rsidRPr="00574F92">
        <w:t>. Välfärdsnämnden utövar också ledningen av det kommunala primärvårdsuppdraget avseende hälso- och sjukvård.</w:t>
      </w:r>
    </w:p>
    <w:p w14:paraId="1376EC8D" w14:textId="38B3EA28" w:rsidR="00BB64CB" w:rsidRPr="00574F92" w:rsidRDefault="00BB64CB" w:rsidP="00647D42">
      <w:r w:rsidRPr="00574F92">
        <w:t>Välfärdsnämnden ansvarar för kommunens uppgifter inom socialtjänsten avseende insatser riktade till barn och unga, personer med missbruks- och beroendeproblematik, personer med behov av försörjningsstöd samt insatser riktade till brottsoffer</w:t>
      </w:r>
      <w:r w:rsidR="005730DA">
        <w:t xml:space="preserve"> och personer utsatta för våld i nära relation</w:t>
      </w:r>
      <w:r w:rsidRPr="00574F92">
        <w:t>.</w:t>
      </w:r>
    </w:p>
    <w:p w14:paraId="545D9CC3" w14:textId="77777777" w:rsidR="00BB64CB" w:rsidRPr="00574F92" w:rsidRDefault="00B87465" w:rsidP="00647D42">
      <w:r w:rsidRPr="00574F92">
        <w:t>Välfärdsnämnden</w:t>
      </w:r>
      <w:r w:rsidR="00BB64CB" w:rsidRPr="00574F92">
        <w:t xml:space="preserve"> svarar för omsorg och service, upplysningar, råd, stöd och vård, ekonomisk hjälp och annat bistånd till familjer och enskilda som behöver det.</w:t>
      </w:r>
    </w:p>
    <w:p w14:paraId="2653BFE1" w14:textId="77777777" w:rsidR="00025D95" w:rsidRPr="00574F92" w:rsidRDefault="00B87465" w:rsidP="00025D95">
      <w:r w:rsidRPr="00574F92">
        <w:t xml:space="preserve">Välfärdsnämnden </w:t>
      </w:r>
      <w:r w:rsidR="00BB64CB" w:rsidRPr="00574F92">
        <w:t>ska medverka i samhällsplaneringen och samarbeta med andra samhällsorgan, organisationer, föreningar och enskilda.</w:t>
      </w:r>
    </w:p>
    <w:p w14:paraId="75F4E8D0" w14:textId="7F88079B" w:rsidR="00025D95" w:rsidRPr="00574F92" w:rsidRDefault="00025D95" w:rsidP="00025D95"/>
    <w:p w14:paraId="4F9457BE" w14:textId="77777777" w:rsidR="002105FA" w:rsidRPr="00574F92" w:rsidRDefault="00BB64CB" w:rsidP="004A3F9A">
      <w:pPr>
        <w:pStyle w:val="Rubrik2"/>
        <w:numPr>
          <w:ilvl w:val="0"/>
          <w:numId w:val="0"/>
        </w:numPr>
        <w:ind w:left="737" w:hanging="737"/>
        <w:rPr>
          <w:rFonts w:asciiTheme="minorHAnsi" w:hAnsiTheme="minorHAnsi" w:cstheme="minorHAnsi"/>
          <w:sz w:val="36"/>
          <w:szCs w:val="36"/>
        </w:rPr>
      </w:pPr>
      <w:bookmarkStart w:id="9" w:name="_Toc116463116"/>
      <w:r w:rsidRPr="00574F92">
        <w:rPr>
          <w:rFonts w:asciiTheme="minorHAnsi" w:hAnsiTheme="minorHAnsi" w:cstheme="minorHAnsi"/>
          <w:sz w:val="36"/>
          <w:szCs w:val="36"/>
        </w:rPr>
        <w:t>Nämndens övergripande uppgifter</w:t>
      </w:r>
      <w:bookmarkEnd w:id="9"/>
    </w:p>
    <w:p w14:paraId="08F6E852" w14:textId="77777777" w:rsidR="002105FA" w:rsidRPr="00574F92" w:rsidRDefault="00853F84" w:rsidP="002105FA">
      <w:pPr>
        <w:rPr>
          <w:b/>
        </w:rPr>
      </w:pPr>
      <w:r w:rsidRPr="00574F92">
        <w:rPr>
          <w:b/>
        </w:rPr>
        <w:t xml:space="preserve">2 § </w:t>
      </w:r>
      <w:r w:rsidR="00B87465" w:rsidRPr="00574F92">
        <w:t>Välfärdsnämnden ansvarar för:</w:t>
      </w:r>
    </w:p>
    <w:p w14:paraId="033B5288" w14:textId="77777777" w:rsidR="00952C67" w:rsidRPr="00574F92" w:rsidRDefault="00B87465" w:rsidP="00B87465">
      <w:pPr>
        <w:pStyle w:val="Liststycke"/>
        <w:numPr>
          <w:ilvl w:val="0"/>
          <w:numId w:val="18"/>
        </w:numPr>
        <w:rPr>
          <w:sz w:val="36"/>
          <w:szCs w:val="36"/>
        </w:rPr>
      </w:pPr>
      <w:r w:rsidRPr="00574F92">
        <w:t xml:space="preserve"> individ- och familjeomsorg samt omsorg om äldre enligt socialtjänstlagen (</w:t>
      </w:r>
      <w:proofErr w:type="spellStart"/>
      <w:r w:rsidRPr="00574F92">
        <w:t>SoL</w:t>
      </w:r>
      <w:proofErr w:type="spellEnd"/>
      <w:r w:rsidRPr="00574F92">
        <w:t>), lagen med särskilda bestämmelser om vård av unga (LVU), lagen om vård av missbrukare i vissa fall (LVM) och tillhörande författningar</w:t>
      </w:r>
    </w:p>
    <w:p w14:paraId="15D9DC7D" w14:textId="77777777" w:rsidR="00B87465" w:rsidRPr="00574F92" w:rsidRDefault="00B87465" w:rsidP="00B87465">
      <w:pPr>
        <w:pStyle w:val="Liststycke"/>
        <w:numPr>
          <w:ilvl w:val="0"/>
          <w:numId w:val="18"/>
        </w:numPr>
        <w:rPr>
          <w:sz w:val="36"/>
          <w:szCs w:val="36"/>
        </w:rPr>
      </w:pPr>
      <w:r w:rsidRPr="00574F92">
        <w:t xml:space="preserve">omsorg om personer med funktionsnedsättning enligt lagen om stöd och service till vissa funktionshindrade (LSS) eller </w:t>
      </w:r>
      <w:proofErr w:type="spellStart"/>
      <w:r w:rsidRPr="00574F92">
        <w:t>SoL</w:t>
      </w:r>
      <w:proofErr w:type="spellEnd"/>
      <w:r w:rsidRPr="00574F92">
        <w:t xml:space="preserve"> och tillhörande författningar</w:t>
      </w:r>
    </w:p>
    <w:p w14:paraId="61EC59EA" w14:textId="77777777" w:rsidR="00B87465" w:rsidRPr="00574F92" w:rsidRDefault="00B87465" w:rsidP="00B87465">
      <w:pPr>
        <w:pStyle w:val="Liststycke"/>
        <w:numPr>
          <w:ilvl w:val="0"/>
          <w:numId w:val="18"/>
        </w:numPr>
        <w:rPr>
          <w:sz w:val="36"/>
          <w:szCs w:val="36"/>
        </w:rPr>
      </w:pPr>
      <w:r w:rsidRPr="00574F92">
        <w:t>ledning och utförande av den kommunala hälso- och sjukvården enligt hälso- och sjukvårdslagen (HSL), tillhörande författningar och överenskommelser</w:t>
      </w:r>
    </w:p>
    <w:p w14:paraId="434240D2" w14:textId="77777777" w:rsidR="00B87465" w:rsidRPr="00574F92" w:rsidRDefault="00B87465" w:rsidP="00B87465">
      <w:r w:rsidRPr="00574F92">
        <w:lastRenderedPageBreak/>
        <w:t>Välfärdsnämnden ansvarar vidare för:</w:t>
      </w:r>
    </w:p>
    <w:p w14:paraId="5FBD97D2" w14:textId="77777777" w:rsidR="00B87465" w:rsidRPr="00574F92" w:rsidRDefault="00891E5F" w:rsidP="00B87465">
      <w:pPr>
        <w:pStyle w:val="Liststycke"/>
        <w:numPr>
          <w:ilvl w:val="0"/>
          <w:numId w:val="18"/>
        </w:numPr>
        <w:rPr>
          <w:sz w:val="36"/>
          <w:szCs w:val="36"/>
        </w:rPr>
      </w:pPr>
      <w:r w:rsidRPr="00574F92">
        <w:t>äldreboende, gruppboende, hemvård, dagverksamhet i egen regi</w:t>
      </w:r>
    </w:p>
    <w:p w14:paraId="077643D6" w14:textId="77777777" w:rsidR="00891E5F" w:rsidRPr="00574F92" w:rsidRDefault="00891E5F" w:rsidP="00B87465">
      <w:pPr>
        <w:pStyle w:val="Liststycke"/>
        <w:numPr>
          <w:ilvl w:val="0"/>
          <w:numId w:val="18"/>
        </w:numPr>
        <w:rPr>
          <w:sz w:val="36"/>
          <w:szCs w:val="36"/>
        </w:rPr>
      </w:pPr>
      <w:r w:rsidRPr="00574F92">
        <w:t>att vara ansvarig för gruppbostäder, servicebostäder och daglig verksamhet i egen regi</w:t>
      </w:r>
    </w:p>
    <w:p w14:paraId="5F151579" w14:textId="77777777" w:rsidR="00891E5F" w:rsidRPr="00574F92" w:rsidRDefault="00891E5F" w:rsidP="00B87465">
      <w:pPr>
        <w:pStyle w:val="Liststycke"/>
        <w:numPr>
          <w:ilvl w:val="0"/>
          <w:numId w:val="18"/>
        </w:numPr>
        <w:rPr>
          <w:sz w:val="36"/>
          <w:szCs w:val="36"/>
        </w:rPr>
      </w:pPr>
      <w:r w:rsidRPr="00574F92">
        <w:t>boende och omsorg för ensamkommande barn</w:t>
      </w:r>
    </w:p>
    <w:p w14:paraId="46E5ADA8" w14:textId="77777777" w:rsidR="00891E5F" w:rsidRPr="00574F92" w:rsidRDefault="00891E5F" w:rsidP="00B87465">
      <w:pPr>
        <w:pStyle w:val="Liststycke"/>
        <w:numPr>
          <w:ilvl w:val="0"/>
          <w:numId w:val="18"/>
        </w:numPr>
        <w:rPr>
          <w:sz w:val="36"/>
          <w:szCs w:val="36"/>
        </w:rPr>
      </w:pPr>
      <w:r w:rsidRPr="00574F92">
        <w:t>budget-, skuld- och konsumentrådgivning</w:t>
      </w:r>
    </w:p>
    <w:p w14:paraId="7443D2AE" w14:textId="77777777" w:rsidR="00891E5F" w:rsidRPr="00574F92" w:rsidRDefault="00891E5F" w:rsidP="00B87465">
      <w:pPr>
        <w:pStyle w:val="Liststycke"/>
        <w:numPr>
          <w:ilvl w:val="0"/>
          <w:numId w:val="18"/>
        </w:numPr>
        <w:rPr>
          <w:sz w:val="36"/>
          <w:szCs w:val="36"/>
        </w:rPr>
      </w:pPr>
      <w:r w:rsidRPr="00574F92">
        <w:t>anhörig- och brottsofferstöd</w:t>
      </w:r>
    </w:p>
    <w:p w14:paraId="68F65671" w14:textId="77777777" w:rsidR="00891E5F" w:rsidRPr="00574F92" w:rsidRDefault="00891E5F" w:rsidP="00B87465">
      <w:pPr>
        <w:pStyle w:val="Liststycke"/>
        <w:numPr>
          <w:ilvl w:val="0"/>
          <w:numId w:val="18"/>
        </w:numPr>
        <w:rPr>
          <w:sz w:val="36"/>
          <w:szCs w:val="36"/>
        </w:rPr>
      </w:pPr>
      <w:r w:rsidRPr="00574F92">
        <w:t>dödsbohandläggning</w:t>
      </w:r>
    </w:p>
    <w:p w14:paraId="4D5F295B" w14:textId="77777777" w:rsidR="00891E5F" w:rsidRPr="00574F92" w:rsidRDefault="00891E5F" w:rsidP="00B87465">
      <w:pPr>
        <w:pStyle w:val="Liststycke"/>
        <w:numPr>
          <w:ilvl w:val="0"/>
          <w:numId w:val="18"/>
        </w:numPr>
        <w:rPr>
          <w:sz w:val="36"/>
          <w:szCs w:val="36"/>
        </w:rPr>
      </w:pPr>
      <w:r w:rsidRPr="00574F92">
        <w:t>bostadsanpassningsbidrag</w:t>
      </w:r>
    </w:p>
    <w:p w14:paraId="56C26F02" w14:textId="77777777" w:rsidR="00891E5F" w:rsidRPr="00574F92" w:rsidRDefault="00891E5F" w:rsidP="00B87465">
      <w:pPr>
        <w:pStyle w:val="Liststycke"/>
        <w:numPr>
          <w:ilvl w:val="0"/>
          <w:numId w:val="18"/>
        </w:numPr>
        <w:rPr>
          <w:sz w:val="36"/>
          <w:szCs w:val="36"/>
        </w:rPr>
      </w:pPr>
      <w:r w:rsidRPr="00574F92">
        <w:t>färdtjänst och riksfärdtjänst</w:t>
      </w:r>
    </w:p>
    <w:p w14:paraId="7C298F97" w14:textId="77777777" w:rsidR="00891E5F" w:rsidRPr="00574F92" w:rsidRDefault="00891E5F" w:rsidP="00B87465">
      <w:pPr>
        <w:pStyle w:val="Liststycke"/>
        <w:numPr>
          <w:ilvl w:val="0"/>
          <w:numId w:val="18"/>
        </w:numPr>
        <w:rPr>
          <w:sz w:val="36"/>
          <w:szCs w:val="36"/>
        </w:rPr>
      </w:pPr>
      <w:r w:rsidRPr="00574F92">
        <w:t>att samverka med övriga nämnder som tillsammans har det kommunala ansvaret för integration</w:t>
      </w:r>
    </w:p>
    <w:p w14:paraId="61769B53" w14:textId="77777777" w:rsidR="00891E5F" w:rsidRPr="00574F92" w:rsidRDefault="00891E5F" w:rsidP="00B87465">
      <w:pPr>
        <w:pStyle w:val="Liststycke"/>
        <w:numPr>
          <w:ilvl w:val="0"/>
          <w:numId w:val="18"/>
        </w:numPr>
        <w:rPr>
          <w:sz w:val="36"/>
          <w:szCs w:val="36"/>
        </w:rPr>
      </w:pPr>
      <w:r w:rsidRPr="00574F92">
        <w:t>att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p>
    <w:p w14:paraId="1E31A894" w14:textId="77777777" w:rsidR="00891E5F" w:rsidRPr="00574F92" w:rsidRDefault="00891E5F" w:rsidP="00B87465">
      <w:pPr>
        <w:pStyle w:val="Liststycke"/>
        <w:numPr>
          <w:ilvl w:val="0"/>
          <w:numId w:val="18"/>
        </w:numPr>
        <w:rPr>
          <w:sz w:val="36"/>
          <w:szCs w:val="36"/>
        </w:rPr>
      </w:pPr>
      <w:r w:rsidRPr="00574F92">
        <w:t>informationsverksamheten</w:t>
      </w:r>
    </w:p>
    <w:p w14:paraId="721CFF0B" w14:textId="77777777" w:rsidR="00891E5F" w:rsidRPr="00574F92" w:rsidRDefault="00891E5F" w:rsidP="00B87465">
      <w:pPr>
        <w:pStyle w:val="Liststycke"/>
        <w:numPr>
          <w:ilvl w:val="0"/>
          <w:numId w:val="18"/>
        </w:numPr>
        <w:rPr>
          <w:sz w:val="36"/>
          <w:szCs w:val="36"/>
        </w:rPr>
      </w:pPr>
      <w:r w:rsidRPr="00574F92">
        <w:t>anpassning, utveckling och effektivisering av verksamheten</w:t>
      </w:r>
    </w:p>
    <w:p w14:paraId="5D713B8F" w14:textId="77777777" w:rsidR="00891E5F" w:rsidRPr="00574F92" w:rsidRDefault="00891E5F" w:rsidP="00B87465">
      <w:pPr>
        <w:pStyle w:val="Liststycke"/>
        <w:numPr>
          <w:ilvl w:val="0"/>
          <w:numId w:val="18"/>
        </w:numPr>
        <w:rPr>
          <w:sz w:val="36"/>
          <w:szCs w:val="36"/>
        </w:rPr>
      </w:pPr>
      <w:r w:rsidRPr="00574F92">
        <w:t>utveckling av förvaltningsspecifika IT-system, efter riktlinjer som angivits av kommunstyrelsen</w:t>
      </w:r>
    </w:p>
    <w:p w14:paraId="5C06D2CF" w14:textId="77777777" w:rsidR="00891E5F" w:rsidRPr="00574F92" w:rsidRDefault="00891E5F" w:rsidP="00B87465">
      <w:pPr>
        <w:pStyle w:val="Liststycke"/>
        <w:numPr>
          <w:ilvl w:val="0"/>
          <w:numId w:val="18"/>
        </w:numPr>
        <w:rPr>
          <w:sz w:val="36"/>
          <w:szCs w:val="36"/>
        </w:rPr>
      </w:pPr>
      <w:r w:rsidRPr="00574F92">
        <w:t>att nämndens arkiv vårdas enligt arkivlagen och arkivreglementet som är antaget av kommunfullmäktige. Nämnden ska utse en arkivansvarig samt en eller flera arkivredogörare. Nämnden ska redovisa sitt arkiv genom en arkivbeskrivning och arkivförteckning. Nämnden ska också ha en dokumenthanteringsplan som beskriver hur allmänna handlingar hanteras (bevaras och gallras)</w:t>
      </w:r>
    </w:p>
    <w:p w14:paraId="0CD244B1" w14:textId="77777777" w:rsidR="00891E5F" w:rsidRPr="00574F92" w:rsidRDefault="00891E5F" w:rsidP="00B87465">
      <w:pPr>
        <w:pStyle w:val="Liststycke"/>
        <w:numPr>
          <w:ilvl w:val="0"/>
          <w:numId w:val="18"/>
        </w:numPr>
        <w:rPr>
          <w:sz w:val="36"/>
          <w:szCs w:val="36"/>
        </w:rPr>
      </w:pPr>
      <w:r w:rsidRPr="00574F92">
        <w:t>att svara för upphandling och tillsyn av sådana verksamheter som utförs av annan, samt</w:t>
      </w:r>
    </w:p>
    <w:p w14:paraId="79A1E695" w14:textId="77777777" w:rsidR="00381655" w:rsidRPr="00574F92" w:rsidRDefault="00891E5F" w:rsidP="00381655">
      <w:pPr>
        <w:pStyle w:val="Liststycke"/>
        <w:numPr>
          <w:ilvl w:val="0"/>
          <w:numId w:val="18"/>
        </w:numPr>
        <w:rPr>
          <w:sz w:val="36"/>
          <w:szCs w:val="36"/>
        </w:rPr>
      </w:pPr>
      <w:r w:rsidRPr="00574F92">
        <w:t>att i övrigt fullgöra de uppdrag som kommunfullmäktige överlämnar till nämnden</w:t>
      </w:r>
      <w:r w:rsidR="00E942A2" w:rsidRPr="00574F92">
        <w:t>.</w:t>
      </w:r>
    </w:p>
    <w:p w14:paraId="5317C961" w14:textId="52783DDA" w:rsidR="004365B9" w:rsidRPr="00574F92" w:rsidRDefault="004365B9" w:rsidP="0090577F">
      <w:pPr>
        <w:pStyle w:val="Underrubrik"/>
        <w:jc w:val="left"/>
        <w:rPr>
          <w:rFonts w:asciiTheme="minorHAnsi" w:hAnsiTheme="minorHAnsi" w:cstheme="minorHAnsi"/>
          <w:szCs w:val="36"/>
        </w:rPr>
      </w:pPr>
    </w:p>
    <w:p w14:paraId="529573C4" w14:textId="77777777" w:rsidR="0090577F" w:rsidRPr="00574F92" w:rsidRDefault="0090577F" w:rsidP="004A3F9A">
      <w:pPr>
        <w:pStyle w:val="Rubrik2"/>
        <w:numPr>
          <w:ilvl w:val="0"/>
          <w:numId w:val="0"/>
        </w:numPr>
        <w:ind w:left="737" w:hanging="737"/>
        <w:rPr>
          <w:rFonts w:asciiTheme="minorHAnsi" w:hAnsiTheme="minorHAnsi" w:cstheme="minorHAnsi"/>
          <w:sz w:val="36"/>
          <w:szCs w:val="36"/>
        </w:rPr>
      </w:pPr>
      <w:bookmarkStart w:id="10" w:name="_Toc116463117"/>
      <w:r w:rsidRPr="00574F92">
        <w:rPr>
          <w:rFonts w:asciiTheme="minorHAnsi" w:hAnsiTheme="minorHAnsi" w:cstheme="minorHAnsi"/>
          <w:sz w:val="36"/>
          <w:szCs w:val="36"/>
        </w:rPr>
        <w:t xml:space="preserve">Ekonomi och </w:t>
      </w:r>
      <w:r w:rsidR="00F56E16" w:rsidRPr="00574F92">
        <w:rPr>
          <w:rFonts w:asciiTheme="minorHAnsi" w:hAnsiTheme="minorHAnsi" w:cstheme="minorHAnsi"/>
          <w:sz w:val="36"/>
          <w:szCs w:val="36"/>
        </w:rPr>
        <w:t>medelsförvaltning</w:t>
      </w:r>
      <w:bookmarkEnd w:id="10"/>
    </w:p>
    <w:p w14:paraId="38CE8F85" w14:textId="746EB325" w:rsidR="00092C1A" w:rsidRPr="00574F92" w:rsidRDefault="00853F84" w:rsidP="0090577F">
      <w:r w:rsidRPr="00574F92">
        <w:rPr>
          <w:b/>
        </w:rPr>
        <w:t xml:space="preserve">3 § </w:t>
      </w:r>
      <w:r w:rsidR="00F56E16" w:rsidRPr="00574F92">
        <w:t>Nämnden ska ha hand om den ekonomiska förvaltningen inom sitt förvaltningsområde, inom ramen för av kommunfullmäktige budgeterade medel och delegerade taxebeslut.</w:t>
      </w:r>
    </w:p>
    <w:p w14:paraId="6764C39F" w14:textId="77777777" w:rsidR="004365B9" w:rsidRPr="00574F92" w:rsidRDefault="004365B9" w:rsidP="004A3F9A">
      <w:pPr>
        <w:pStyle w:val="Rubrik2"/>
        <w:numPr>
          <w:ilvl w:val="0"/>
          <w:numId w:val="0"/>
        </w:numPr>
        <w:ind w:left="737" w:hanging="737"/>
        <w:rPr>
          <w:rFonts w:asciiTheme="minorHAnsi" w:hAnsiTheme="minorHAnsi" w:cstheme="minorHAnsi"/>
          <w:sz w:val="36"/>
          <w:szCs w:val="36"/>
        </w:rPr>
      </w:pPr>
      <w:bookmarkStart w:id="11" w:name="_Toc116463118"/>
      <w:r w:rsidRPr="00574F92">
        <w:rPr>
          <w:rFonts w:asciiTheme="minorHAnsi" w:hAnsiTheme="minorHAnsi" w:cstheme="minorHAnsi"/>
          <w:sz w:val="36"/>
          <w:szCs w:val="36"/>
        </w:rPr>
        <w:t>Delegering från fullmäktige</w:t>
      </w:r>
      <w:bookmarkEnd w:id="11"/>
    </w:p>
    <w:p w14:paraId="1FB19097" w14:textId="77777777" w:rsidR="004365B9" w:rsidRPr="00574F92" w:rsidRDefault="00853F84" w:rsidP="004365B9">
      <w:r w:rsidRPr="00574F92">
        <w:rPr>
          <w:b/>
        </w:rPr>
        <w:t xml:space="preserve">4 § </w:t>
      </w:r>
      <w:r w:rsidR="004365B9" w:rsidRPr="00574F92">
        <w:t>Välfärdsnämnden ska besluta i följande grupper av ärenden:</w:t>
      </w:r>
    </w:p>
    <w:p w14:paraId="7A04C4EC" w14:textId="77777777" w:rsidR="004365B9" w:rsidRPr="00574F92" w:rsidRDefault="004365B9" w:rsidP="004365B9">
      <w:pPr>
        <w:pStyle w:val="Liststycke"/>
        <w:numPr>
          <w:ilvl w:val="0"/>
          <w:numId w:val="18"/>
        </w:numPr>
      </w:pPr>
      <w:r w:rsidRPr="00574F92">
        <w:lastRenderedPageBreak/>
        <w:t>i sådana mål och ärenden, där det ankommer på nämnden att föra talan på nämndens vägnar, träffa överenskommelse om att betala fordran, anta ackord, ingå förlikning och sluta annat avtal</w:t>
      </w:r>
    </w:p>
    <w:p w14:paraId="24038A4C" w14:textId="77777777" w:rsidR="004365B9" w:rsidRPr="00574F92" w:rsidRDefault="004365B9" w:rsidP="004365B9">
      <w:pPr>
        <w:pStyle w:val="Liststycke"/>
        <w:numPr>
          <w:ilvl w:val="0"/>
          <w:numId w:val="18"/>
        </w:numPr>
      </w:pPr>
      <w:r w:rsidRPr="00574F92">
        <w:t>teckna kommunal borgen för hyresförpliktelser</w:t>
      </w:r>
    </w:p>
    <w:p w14:paraId="36DD4320" w14:textId="77777777" w:rsidR="004365B9" w:rsidRPr="00574F92" w:rsidRDefault="004365B9" w:rsidP="004365B9">
      <w:pPr>
        <w:pStyle w:val="Liststycke"/>
        <w:numPr>
          <w:ilvl w:val="0"/>
          <w:numId w:val="18"/>
        </w:numPr>
      </w:pPr>
      <w:r w:rsidRPr="00574F92">
        <w:t>ärenden enligt lagen (1993:387) om stöd och service till vissa funktionshindrade</w:t>
      </w:r>
    </w:p>
    <w:p w14:paraId="61650155" w14:textId="77777777" w:rsidR="004365B9" w:rsidRPr="00574F92" w:rsidRDefault="004365B9" w:rsidP="004365B9">
      <w:pPr>
        <w:pStyle w:val="Liststycke"/>
        <w:numPr>
          <w:ilvl w:val="0"/>
          <w:numId w:val="18"/>
        </w:numPr>
      </w:pPr>
      <w:r w:rsidRPr="00574F92">
        <w:t>ärenden enligt socialtjänstlag (2001:453)</w:t>
      </w:r>
    </w:p>
    <w:p w14:paraId="7AF10A7E" w14:textId="77777777" w:rsidR="004365B9" w:rsidRPr="00574F92" w:rsidRDefault="004365B9" w:rsidP="004365B9">
      <w:pPr>
        <w:pStyle w:val="Liststycke"/>
        <w:numPr>
          <w:ilvl w:val="0"/>
          <w:numId w:val="18"/>
        </w:numPr>
      </w:pPr>
      <w:r w:rsidRPr="00574F92">
        <w:t>dödsbohandläggning</w:t>
      </w:r>
    </w:p>
    <w:p w14:paraId="0C2C8434" w14:textId="77777777" w:rsidR="004365B9" w:rsidRPr="00574F92" w:rsidRDefault="004365B9" w:rsidP="004365B9">
      <w:pPr>
        <w:pStyle w:val="Liststycke"/>
        <w:numPr>
          <w:ilvl w:val="0"/>
          <w:numId w:val="18"/>
        </w:numPr>
      </w:pPr>
      <w:r w:rsidRPr="00574F92">
        <w:t>ärenden enligt lagen om bostadsanpassningsbidrag (2018:1570)</w:t>
      </w:r>
    </w:p>
    <w:p w14:paraId="22D87F42" w14:textId="77777777" w:rsidR="004365B9" w:rsidRPr="00574F92" w:rsidRDefault="004365B9" w:rsidP="004365B9">
      <w:pPr>
        <w:pStyle w:val="Liststycke"/>
        <w:numPr>
          <w:ilvl w:val="0"/>
          <w:numId w:val="18"/>
        </w:numPr>
      </w:pPr>
      <w:r w:rsidRPr="00574F92">
        <w:t>ärenden enligt lagen (1997:736) om färdtjänst, samt</w:t>
      </w:r>
    </w:p>
    <w:p w14:paraId="6696BB93" w14:textId="77777777" w:rsidR="004365B9" w:rsidRPr="00574F92" w:rsidRDefault="004365B9" w:rsidP="004365B9">
      <w:pPr>
        <w:pStyle w:val="Liststycke"/>
        <w:numPr>
          <w:ilvl w:val="0"/>
          <w:numId w:val="18"/>
        </w:numPr>
      </w:pPr>
      <w:r w:rsidRPr="00574F92">
        <w:t>ärenden enligt lagen (1997:735) om kommunal riksfärdtjänst</w:t>
      </w:r>
    </w:p>
    <w:p w14:paraId="3FA6E3DF" w14:textId="77777777" w:rsidR="004A3F9A" w:rsidRPr="00574F92" w:rsidRDefault="004A3F9A" w:rsidP="004A3F9A"/>
    <w:p w14:paraId="0080CA51" w14:textId="77777777" w:rsidR="0090577F" w:rsidRPr="00574F92" w:rsidRDefault="00F56E16" w:rsidP="004A3F9A">
      <w:pPr>
        <w:pStyle w:val="Rubrik2"/>
        <w:numPr>
          <w:ilvl w:val="0"/>
          <w:numId w:val="0"/>
        </w:numPr>
        <w:ind w:left="737" w:hanging="737"/>
        <w:rPr>
          <w:rFonts w:asciiTheme="minorHAnsi" w:hAnsiTheme="minorHAnsi" w:cstheme="minorHAnsi"/>
          <w:sz w:val="36"/>
          <w:szCs w:val="36"/>
        </w:rPr>
      </w:pPr>
      <w:bookmarkStart w:id="12" w:name="_Toc116463119"/>
      <w:r w:rsidRPr="00574F92">
        <w:rPr>
          <w:rFonts w:asciiTheme="minorHAnsi" w:hAnsiTheme="minorHAnsi" w:cstheme="minorHAnsi"/>
          <w:sz w:val="36"/>
          <w:szCs w:val="36"/>
        </w:rPr>
        <w:t>Personalpolitiken</w:t>
      </w:r>
      <w:bookmarkEnd w:id="12"/>
    </w:p>
    <w:p w14:paraId="67DE32E8" w14:textId="77777777" w:rsidR="00092C1A" w:rsidRPr="00574F92" w:rsidRDefault="00853F84" w:rsidP="0090577F">
      <w:r w:rsidRPr="00574F92">
        <w:rPr>
          <w:b/>
        </w:rPr>
        <w:t xml:space="preserve">5 § </w:t>
      </w:r>
      <w:r w:rsidR="00E8413A" w:rsidRPr="00574F92">
        <w:t>Kommunstyrelsen är kommunens personalorgan. Genom särskild delegation av personal- och arbetsmiljöärenden har beslutandefunktion i löpande personaladministrativa frågor och arbetsmiljöärenden överförts till förvaltningsledning (kommundirektör, sektorchef).</w:t>
      </w:r>
    </w:p>
    <w:p w14:paraId="7B1E5506" w14:textId="77777777" w:rsidR="00853F84" w:rsidRPr="00574F92" w:rsidRDefault="00853F84" w:rsidP="0090577F">
      <w:pPr>
        <w:rPr>
          <w:strike/>
        </w:rPr>
      </w:pPr>
    </w:p>
    <w:p w14:paraId="55B0BB51" w14:textId="77777777" w:rsidR="006738F8" w:rsidRPr="00574F92" w:rsidRDefault="004365B9" w:rsidP="00E942A2">
      <w:pPr>
        <w:pStyle w:val="Rubrik2"/>
        <w:numPr>
          <w:ilvl w:val="0"/>
          <w:numId w:val="0"/>
        </w:numPr>
        <w:ind w:left="737" w:hanging="737"/>
        <w:rPr>
          <w:rFonts w:asciiTheme="minorHAnsi" w:hAnsiTheme="minorHAnsi" w:cstheme="minorHAnsi"/>
          <w:b/>
          <w:bCs/>
          <w:szCs w:val="44"/>
        </w:rPr>
      </w:pPr>
      <w:bookmarkStart w:id="13" w:name="_Toc116463122"/>
      <w:r w:rsidRPr="00574F92">
        <w:rPr>
          <w:rFonts w:asciiTheme="minorHAnsi" w:hAnsiTheme="minorHAnsi" w:cstheme="minorHAnsi"/>
          <w:b/>
          <w:bCs/>
          <w:szCs w:val="44"/>
        </w:rPr>
        <w:t>Särskilda uppgifter</w:t>
      </w:r>
      <w:bookmarkEnd w:id="13"/>
      <w:r w:rsidR="006E75AB" w:rsidRPr="00574F92">
        <w:rPr>
          <w:rFonts w:asciiTheme="minorHAnsi" w:hAnsiTheme="minorHAnsi" w:cstheme="minorHAnsi"/>
          <w:b/>
          <w:bCs/>
          <w:szCs w:val="44"/>
        </w:rPr>
        <w:t xml:space="preserve"> </w:t>
      </w:r>
    </w:p>
    <w:p w14:paraId="780F013E" w14:textId="77777777" w:rsidR="006738F8" w:rsidRPr="00574F92" w:rsidRDefault="006738F8" w:rsidP="00D16B66">
      <w:pPr>
        <w:pStyle w:val="Rubrik2"/>
        <w:numPr>
          <w:ilvl w:val="0"/>
          <w:numId w:val="0"/>
        </w:numPr>
        <w:ind w:left="737" w:hanging="737"/>
        <w:rPr>
          <w:rFonts w:asciiTheme="minorHAnsi" w:hAnsiTheme="minorHAnsi" w:cstheme="minorHAnsi"/>
          <w:sz w:val="36"/>
          <w:szCs w:val="36"/>
        </w:rPr>
      </w:pPr>
      <w:bookmarkStart w:id="14" w:name="_Toc116463123"/>
      <w:r w:rsidRPr="00574F92">
        <w:rPr>
          <w:rFonts w:asciiTheme="minorHAnsi" w:hAnsiTheme="minorHAnsi" w:cstheme="minorHAnsi"/>
          <w:sz w:val="36"/>
          <w:szCs w:val="36"/>
        </w:rPr>
        <w:t>Processbehörighet</w:t>
      </w:r>
      <w:bookmarkEnd w:id="14"/>
    </w:p>
    <w:p w14:paraId="72AF9A29" w14:textId="77777777" w:rsidR="004365B9" w:rsidRPr="00574F92" w:rsidRDefault="00853F84" w:rsidP="00825D32">
      <w:r w:rsidRPr="00574F92">
        <w:rPr>
          <w:b/>
        </w:rPr>
        <w:t xml:space="preserve">8 § </w:t>
      </w:r>
      <w:r w:rsidR="00825D32" w:rsidRPr="00574F92">
        <w:t>Välfärdsnämnden ansvarar för att själv eller genom ombud föra talan i alla mål och ärenden som rör nämndens verksamhetsområde och som inte samtidigt berör annan nämnd.</w:t>
      </w:r>
    </w:p>
    <w:p w14:paraId="55BA13CD" w14:textId="720723CE" w:rsidR="007B697E" w:rsidRDefault="007B697E" w:rsidP="00825D32"/>
    <w:p w14:paraId="16F57ED0" w14:textId="630EB778" w:rsidR="008014E3" w:rsidRDefault="008014E3" w:rsidP="00825D32"/>
    <w:p w14:paraId="46A1627E" w14:textId="77777777" w:rsidR="008014E3" w:rsidRPr="00574F92" w:rsidRDefault="008014E3" w:rsidP="00825D32"/>
    <w:p w14:paraId="5E967185" w14:textId="77777777" w:rsidR="006738F8" w:rsidRPr="00574F92" w:rsidRDefault="00381655" w:rsidP="006738F8">
      <w:pPr>
        <w:pStyle w:val="Rubrik1"/>
        <w:pageBreakBefore w:val="0"/>
        <w:rPr>
          <w:rFonts w:asciiTheme="minorHAnsi" w:hAnsiTheme="minorHAnsi" w:cstheme="minorHAnsi"/>
          <w:b/>
          <w:bCs/>
          <w:szCs w:val="44"/>
        </w:rPr>
      </w:pPr>
      <w:bookmarkStart w:id="15" w:name="_Toc116463124"/>
      <w:r w:rsidRPr="00574F92">
        <w:rPr>
          <w:rFonts w:asciiTheme="minorHAnsi" w:hAnsiTheme="minorHAnsi" w:cstheme="minorHAnsi"/>
          <w:b/>
          <w:bCs/>
          <w:szCs w:val="44"/>
        </w:rPr>
        <w:t xml:space="preserve">B. </w:t>
      </w:r>
      <w:r w:rsidR="00D16B66" w:rsidRPr="00574F92">
        <w:rPr>
          <w:rFonts w:asciiTheme="minorHAnsi" w:hAnsiTheme="minorHAnsi" w:cstheme="minorHAnsi"/>
          <w:b/>
          <w:bCs/>
          <w:szCs w:val="44"/>
        </w:rPr>
        <w:t>För s</w:t>
      </w:r>
      <w:r w:rsidR="006738F8" w:rsidRPr="00574F92">
        <w:rPr>
          <w:rFonts w:asciiTheme="minorHAnsi" w:hAnsiTheme="minorHAnsi" w:cstheme="minorHAnsi"/>
          <w:b/>
          <w:bCs/>
          <w:szCs w:val="44"/>
        </w:rPr>
        <w:t>tyrelsen och nämnderna gemensamma bestämmelser</w:t>
      </w:r>
      <w:bookmarkEnd w:id="15"/>
    </w:p>
    <w:p w14:paraId="4C8DD12F" w14:textId="77777777" w:rsidR="006738F8" w:rsidRPr="00574F92" w:rsidRDefault="006738F8" w:rsidP="00D16B66">
      <w:pPr>
        <w:pStyle w:val="Rubrik2"/>
        <w:numPr>
          <w:ilvl w:val="0"/>
          <w:numId w:val="0"/>
        </w:numPr>
        <w:ind w:left="737" w:hanging="737"/>
        <w:rPr>
          <w:rFonts w:asciiTheme="minorHAnsi" w:hAnsiTheme="minorHAnsi" w:cstheme="minorHAnsi"/>
          <w:sz w:val="36"/>
          <w:szCs w:val="36"/>
        </w:rPr>
      </w:pPr>
      <w:bookmarkStart w:id="16" w:name="_Toc116463125"/>
      <w:r w:rsidRPr="00574F92">
        <w:rPr>
          <w:rFonts w:asciiTheme="minorHAnsi" w:hAnsiTheme="minorHAnsi" w:cstheme="minorHAnsi"/>
          <w:sz w:val="36"/>
          <w:szCs w:val="36"/>
        </w:rPr>
        <w:t>Uppdrag och verksamhet</w:t>
      </w:r>
      <w:bookmarkEnd w:id="16"/>
    </w:p>
    <w:p w14:paraId="23D38514" w14:textId="0368B351" w:rsidR="00853F84" w:rsidRPr="00574F92" w:rsidRDefault="00853F84" w:rsidP="006738F8">
      <w:r w:rsidRPr="00574F92">
        <w:rPr>
          <w:b/>
        </w:rPr>
        <w:t>9 §</w:t>
      </w:r>
      <w:r w:rsidR="00574F92" w:rsidRPr="00574F92">
        <w:rPr>
          <w:rFonts w:cstheme="minorHAnsi"/>
          <w:b/>
        </w:rPr>
        <w:t xml:space="preserve"> </w:t>
      </w:r>
      <w:r w:rsidR="00574F92" w:rsidRPr="00574F92">
        <w:rPr>
          <w:rFonts w:cstheme="minorHAnsi"/>
          <w:bCs/>
        </w:rPr>
        <w:t xml:space="preserve">Nämnden ska inom sitt verksamhetsområde följa vad som anges i lag eller annan författning. Nämnden ska följa det fullmäktige – i reglemente, i </w:t>
      </w:r>
      <w:r w:rsidR="00574F92" w:rsidRPr="00574F92">
        <w:rPr>
          <w:rFonts w:cstheme="minorHAnsi"/>
          <w:bCs/>
        </w:rPr>
        <w:lastRenderedPageBreak/>
        <w:t>samband med budget eller i annat särskilt beslut – har bestämt att nämnden ska fullgöra, samt verka för att fastställda mål uppnås och i övrigt följa givna uppdrag och angivna riktlinjer.</w:t>
      </w:r>
    </w:p>
    <w:p w14:paraId="04A50AA4" w14:textId="77777777" w:rsidR="006738F8" w:rsidRPr="00574F92" w:rsidRDefault="006738F8" w:rsidP="00D16B66">
      <w:pPr>
        <w:pStyle w:val="Rubrik2"/>
        <w:numPr>
          <w:ilvl w:val="0"/>
          <w:numId w:val="0"/>
        </w:numPr>
        <w:rPr>
          <w:rFonts w:asciiTheme="minorHAnsi" w:hAnsiTheme="minorHAnsi" w:cstheme="minorHAnsi"/>
          <w:sz w:val="36"/>
          <w:szCs w:val="36"/>
        </w:rPr>
      </w:pPr>
      <w:bookmarkStart w:id="17" w:name="_Toc116463126"/>
      <w:r w:rsidRPr="00574F92">
        <w:rPr>
          <w:rFonts w:asciiTheme="minorHAnsi" w:hAnsiTheme="minorHAnsi" w:cstheme="minorHAnsi"/>
          <w:sz w:val="36"/>
          <w:szCs w:val="36"/>
        </w:rPr>
        <w:t>Organisation inom verksamhetsområdet</w:t>
      </w:r>
      <w:bookmarkEnd w:id="17"/>
    </w:p>
    <w:p w14:paraId="4A95D5CC" w14:textId="38B4C043" w:rsidR="006738F8" w:rsidRPr="00574F92" w:rsidRDefault="00853F84" w:rsidP="006738F8">
      <w:pPr>
        <w:rPr>
          <w:b/>
        </w:rPr>
      </w:pPr>
      <w:r w:rsidRPr="00574F92">
        <w:rPr>
          <w:b/>
        </w:rPr>
        <w:t>10 §</w:t>
      </w:r>
      <w:r w:rsidR="00574F92" w:rsidRPr="00574F92">
        <w:rPr>
          <w:b/>
        </w:rPr>
        <w:t xml:space="preserve"> </w:t>
      </w:r>
      <w:r w:rsidR="00574F92" w:rsidRPr="00574F92">
        <w:rPr>
          <w:bCs/>
        </w:rPr>
        <w:t>Nämnden ansvarar för att dess organisation är tydlig och ändamålsenlig med hänsyn till av fullmäktige fastställda mål och styrning samt lagar och andra författningar för verksamheten.</w:t>
      </w:r>
    </w:p>
    <w:p w14:paraId="26C3FF4C" w14:textId="77777777" w:rsidR="00025D95" w:rsidRPr="00574F92" w:rsidRDefault="00025D95" w:rsidP="00917597"/>
    <w:p w14:paraId="4825D403" w14:textId="77777777" w:rsidR="006738F8" w:rsidRPr="00574F92" w:rsidRDefault="006738F8" w:rsidP="00D16B66">
      <w:pPr>
        <w:pStyle w:val="Rubrik2"/>
        <w:numPr>
          <w:ilvl w:val="0"/>
          <w:numId w:val="0"/>
        </w:numPr>
        <w:ind w:left="737" w:hanging="737"/>
        <w:rPr>
          <w:rFonts w:asciiTheme="minorHAnsi" w:hAnsiTheme="minorHAnsi" w:cstheme="minorHAnsi"/>
          <w:sz w:val="36"/>
          <w:szCs w:val="36"/>
        </w:rPr>
      </w:pPr>
      <w:bookmarkStart w:id="18" w:name="_Toc116463127"/>
      <w:r w:rsidRPr="00574F92">
        <w:rPr>
          <w:rFonts w:asciiTheme="minorHAnsi" w:hAnsiTheme="minorHAnsi" w:cstheme="minorHAnsi"/>
          <w:sz w:val="36"/>
          <w:szCs w:val="36"/>
        </w:rPr>
        <w:t>Behandling av personuppgifter</w:t>
      </w:r>
      <w:bookmarkEnd w:id="18"/>
    </w:p>
    <w:p w14:paraId="6E4342EA" w14:textId="5A9DB649" w:rsidR="00EF4ADE" w:rsidRPr="00574F92" w:rsidRDefault="00853F84" w:rsidP="00541F87">
      <w:pPr>
        <w:rPr>
          <w:sz w:val="36"/>
          <w:szCs w:val="36"/>
        </w:rPr>
      </w:pPr>
      <w:r w:rsidRPr="00574F92">
        <w:rPr>
          <w:b/>
        </w:rPr>
        <w:t>1</w:t>
      </w:r>
      <w:r w:rsidR="00CF5B27" w:rsidRPr="00574F92">
        <w:rPr>
          <w:b/>
        </w:rPr>
        <w:t>1</w:t>
      </w:r>
      <w:r w:rsidRPr="00574F92">
        <w:rPr>
          <w:b/>
        </w:rPr>
        <w:t xml:space="preserve"> § </w:t>
      </w:r>
      <w:r w:rsidR="00541F87" w:rsidRPr="00574F92">
        <w:t>P</w:t>
      </w:r>
      <w:r w:rsidR="00EF4ADE" w:rsidRPr="00574F92">
        <w:t>ersonuppgiftsansvaret för den behandling av personuppgifter som sker inom nämndens verksamhet. Nämnden är också personuppgiftsansvarig för de typer av behandlingar som är gemensamma för hela kommunen, enligt vad som angivits i registerförteckning enligt artikel 30 i dataskyddsförordningen. Nämnden ska utse dataskyddsombud.</w:t>
      </w:r>
    </w:p>
    <w:p w14:paraId="209242A2" w14:textId="77777777" w:rsidR="00CF5B27" w:rsidRPr="00574F92" w:rsidRDefault="00CF5B27" w:rsidP="00CF5B27"/>
    <w:p w14:paraId="15917444" w14:textId="77777777" w:rsidR="00D16B66" w:rsidRPr="00574F92" w:rsidRDefault="006738F8" w:rsidP="00D16B66">
      <w:pPr>
        <w:pStyle w:val="Rubrik2"/>
        <w:numPr>
          <w:ilvl w:val="0"/>
          <w:numId w:val="0"/>
        </w:numPr>
        <w:rPr>
          <w:rFonts w:asciiTheme="minorHAnsi" w:hAnsiTheme="minorHAnsi" w:cstheme="minorHAnsi"/>
          <w:sz w:val="36"/>
          <w:szCs w:val="36"/>
        </w:rPr>
      </w:pPr>
      <w:bookmarkStart w:id="19" w:name="_Toc116463128"/>
      <w:r w:rsidRPr="00574F92">
        <w:rPr>
          <w:rFonts w:asciiTheme="minorHAnsi" w:hAnsiTheme="minorHAnsi" w:cstheme="minorHAnsi"/>
          <w:sz w:val="36"/>
          <w:szCs w:val="36"/>
        </w:rPr>
        <w:t>Uppföljning, återredovisning och rappo</w:t>
      </w:r>
      <w:r w:rsidR="00577A75" w:rsidRPr="00574F92">
        <w:rPr>
          <w:rFonts w:asciiTheme="minorHAnsi" w:hAnsiTheme="minorHAnsi" w:cstheme="minorHAnsi"/>
          <w:sz w:val="36"/>
          <w:szCs w:val="36"/>
        </w:rPr>
        <w:t>rtering till fullmäktige</w:t>
      </w:r>
      <w:bookmarkEnd w:id="19"/>
    </w:p>
    <w:p w14:paraId="08260A35" w14:textId="5D50FC09" w:rsidR="006E75AB" w:rsidRPr="00574F92" w:rsidRDefault="00853F84" w:rsidP="006E75AB">
      <w:r w:rsidRPr="00574F92">
        <w:rPr>
          <w:b/>
        </w:rPr>
        <w:t>1</w:t>
      </w:r>
      <w:r w:rsidR="00CF5B27" w:rsidRPr="00574F92">
        <w:rPr>
          <w:b/>
        </w:rPr>
        <w:t>2</w:t>
      </w:r>
      <w:r w:rsidRPr="00574F92">
        <w:rPr>
          <w:b/>
        </w:rPr>
        <w:t xml:space="preserve"> § </w:t>
      </w:r>
      <w:r w:rsidR="006E75AB" w:rsidRPr="00574F92">
        <w:t>Nämnden ska inom sitt verksamhetsområde följa vad som anges i lag eller annan författning. Nämnden ska följa det kommunfullmäktige – i reglemente, i samband med budget eller i annat särskilt beslut – har bestämt att nämnden ska fullgöra, samt verka för att fastställda mål uppnås och i övrigt följa givna uppdrag och angivna riktlinjer.</w:t>
      </w:r>
    </w:p>
    <w:p w14:paraId="36623AE4" w14:textId="77777777" w:rsidR="006E75AB" w:rsidRPr="00574F92" w:rsidRDefault="006E75AB" w:rsidP="006E75AB">
      <w:r w:rsidRPr="00574F92">
        <w:t>Nämnden ansvarar för att dess organisation är tydlig och ändamålsenlig med hänsyn till av kommunfullmäktige fastställda mål och styrning samt lagar och andra författningar för verksamheten</w:t>
      </w:r>
    </w:p>
    <w:p w14:paraId="717A1A09" w14:textId="77777777" w:rsidR="006E75AB" w:rsidRPr="00574F92" w:rsidRDefault="006E75AB" w:rsidP="006E75AB">
      <w:r w:rsidRPr="00574F92">
        <w:t>Nämnden ska regelmässigt till kommunfullmäktige rapportera hur verksamheten utvecklas och hur den ekonomiska ställningen är under budgetåret.</w:t>
      </w:r>
    </w:p>
    <w:p w14:paraId="7445C9F8" w14:textId="77777777" w:rsidR="006E75AB" w:rsidRPr="00574F92" w:rsidRDefault="006E75AB" w:rsidP="006E75AB">
      <w:r w:rsidRPr="00574F92">
        <w:t>Nämnden ska också fullgöra rapporteringsskyldighet som ålagts den enligt speciallagstiftning.</w:t>
      </w:r>
    </w:p>
    <w:p w14:paraId="3462354B" w14:textId="77777777" w:rsidR="006738F8" w:rsidRPr="00574F92" w:rsidRDefault="006738F8" w:rsidP="006738F8"/>
    <w:p w14:paraId="36A33E03" w14:textId="77777777" w:rsidR="0090577F" w:rsidRPr="00574F92" w:rsidRDefault="00577A75" w:rsidP="00D16B66">
      <w:pPr>
        <w:pStyle w:val="Rubrik2"/>
        <w:numPr>
          <w:ilvl w:val="0"/>
          <w:numId w:val="0"/>
        </w:numPr>
        <w:ind w:left="737" w:hanging="737"/>
        <w:rPr>
          <w:rFonts w:asciiTheme="minorHAnsi" w:hAnsiTheme="minorHAnsi" w:cstheme="minorHAnsi"/>
          <w:sz w:val="36"/>
          <w:szCs w:val="36"/>
        </w:rPr>
      </w:pPr>
      <w:bookmarkStart w:id="20" w:name="_Toc116463129"/>
      <w:r w:rsidRPr="00574F92">
        <w:rPr>
          <w:rFonts w:asciiTheme="minorHAnsi" w:hAnsiTheme="minorHAnsi" w:cstheme="minorHAnsi"/>
          <w:sz w:val="36"/>
          <w:szCs w:val="36"/>
        </w:rPr>
        <w:lastRenderedPageBreak/>
        <w:t>Information och</w:t>
      </w:r>
      <w:r w:rsidR="00FA4828" w:rsidRPr="00574F92">
        <w:rPr>
          <w:rFonts w:asciiTheme="minorHAnsi" w:hAnsiTheme="minorHAnsi" w:cstheme="minorHAnsi"/>
          <w:sz w:val="36"/>
          <w:szCs w:val="36"/>
        </w:rPr>
        <w:t xml:space="preserve"> samråd</w:t>
      </w:r>
      <w:bookmarkEnd w:id="20"/>
    </w:p>
    <w:p w14:paraId="2F8EC2AC" w14:textId="456F8FEC" w:rsidR="0090577F" w:rsidRPr="00574F92" w:rsidRDefault="00853F84" w:rsidP="0090577F">
      <w:r w:rsidRPr="00574F92">
        <w:rPr>
          <w:b/>
        </w:rPr>
        <w:t>1</w:t>
      </w:r>
      <w:r w:rsidR="00CF5B27" w:rsidRPr="00574F92">
        <w:rPr>
          <w:b/>
        </w:rPr>
        <w:t>3</w:t>
      </w:r>
      <w:r w:rsidRPr="00574F92">
        <w:rPr>
          <w:b/>
        </w:rPr>
        <w:t xml:space="preserve"> § </w:t>
      </w:r>
      <w:r w:rsidR="00FA4828" w:rsidRPr="00574F92">
        <w:t>Kommunstyrelsen, nämnderna och kommunalråd respektive oppositionsråd ska i möjligaste mån erhålla den information och det underlag de behöver i sin verksamhet. Rätten till information och underlag omfattar inte uppgift för vilken sekretess råder.</w:t>
      </w:r>
    </w:p>
    <w:p w14:paraId="12CF0233" w14:textId="77777777" w:rsidR="0090577F" w:rsidRPr="00574F92" w:rsidRDefault="00FA4828" w:rsidP="0090577F">
      <w:r w:rsidRPr="00574F92">
        <w:t>Nämnderna ska samråda när verksamheten och ärenden berör kommunstyrelsens eller annan nämnds verksamhet. Samråd bör genomföras även med föreningar och organisationer när dessa är särskilt berörda. Nämnden beslutar om formerna för samrådet.</w:t>
      </w:r>
    </w:p>
    <w:p w14:paraId="2A941D78" w14:textId="77777777" w:rsidR="0021783A" w:rsidRPr="00574F92" w:rsidRDefault="0021783A" w:rsidP="0090577F"/>
    <w:p w14:paraId="4AE5E972" w14:textId="2B6E4068" w:rsidR="00BD6A75" w:rsidRPr="00574F92" w:rsidRDefault="00EF4ADE" w:rsidP="00574F92">
      <w:pPr>
        <w:pStyle w:val="Rubrik2"/>
        <w:numPr>
          <w:ilvl w:val="0"/>
          <w:numId w:val="0"/>
        </w:numPr>
        <w:ind w:left="737" w:hanging="737"/>
        <w:rPr>
          <w:rFonts w:asciiTheme="minorHAnsi" w:hAnsiTheme="minorHAnsi" w:cstheme="minorHAnsi"/>
          <w:b/>
          <w:bCs/>
          <w:szCs w:val="44"/>
        </w:rPr>
      </w:pPr>
      <w:bookmarkStart w:id="21" w:name="_Toc116463130"/>
      <w:r w:rsidRPr="00574F92">
        <w:rPr>
          <w:rFonts w:asciiTheme="minorHAnsi" w:hAnsiTheme="minorHAnsi" w:cstheme="minorHAnsi"/>
          <w:b/>
          <w:bCs/>
          <w:szCs w:val="44"/>
        </w:rPr>
        <w:t>Arbetsformer</w:t>
      </w:r>
      <w:bookmarkEnd w:id="21"/>
    </w:p>
    <w:p w14:paraId="7135B5EE" w14:textId="77777777" w:rsidR="00952C67" w:rsidRPr="00574F92" w:rsidRDefault="00D16B66" w:rsidP="00D16B66">
      <w:pPr>
        <w:pStyle w:val="Rubrik2"/>
        <w:numPr>
          <w:ilvl w:val="0"/>
          <w:numId w:val="0"/>
        </w:numPr>
        <w:ind w:left="737" w:hanging="737"/>
        <w:rPr>
          <w:rFonts w:asciiTheme="minorHAnsi" w:hAnsiTheme="minorHAnsi" w:cstheme="minorHAnsi"/>
          <w:sz w:val="36"/>
          <w:szCs w:val="36"/>
        </w:rPr>
      </w:pPr>
      <w:bookmarkStart w:id="22" w:name="_Toc116463131"/>
      <w:r w:rsidRPr="00574F92">
        <w:rPr>
          <w:rFonts w:asciiTheme="minorHAnsi" w:hAnsiTheme="minorHAnsi" w:cstheme="minorHAnsi"/>
          <w:sz w:val="36"/>
          <w:szCs w:val="36"/>
        </w:rPr>
        <w:t>T</w:t>
      </w:r>
      <w:r w:rsidR="00441EB5" w:rsidRPr="00574F92">
        <w:rPr>
          <w:rFonts w:asciiTheme="minorHAnsi" w:hAnsiTheme="minorHAnsi" w:cstheme="minorHAnsi"/>
          <w:sz w:val="36"/>
          <w:szCs w:val="36"/>
        </w:rPr>
        <w:t>idpunkt för sammanträden</w:t>
      </w:r>
      <w:bookmarkEnd w:id="22"/>
    </w:p>
    <w:p w14:paraId="34914CA5" w14:textId="1ECFA557" w:rsidR="00441EB5" w:rsidRPr="00574F92" w:rsidRDefault="00853F84" w:rsidP="00441EB5">
      <w:r w:rsidRPr="00574F92">
        <w:rPr>
          <w:b/>
        </w:rPr>
        <w:t>1</w:t>
      </w:r>
      <w:r w:rsidR="00CF5B27" w:rsidRPr="00574F92">
        <w:rPr>
          <w:b/>
        </w:rPr>
        <w:t>4</w:t>
      </w:r>
      <w:r w:rsidRPr="00574F92">
        <w:rPr>
          <w:b/>
        </w:rPr>
        <w:t xml:space="preserve"> § </w:t>
      </w:r>
      <w:r w:rsidR="00441EB5" w:rsidRPr="00574F92">
        <w:t>Nämnden sammanträder på dag och tid som nämnden bestämmer.</w:t>
      </w:r>
    </w:p>
    <w:p w14:paraId="4536200C" w14:textId="77777777" w:rsidR="00441EB5" w:rsidRPr="00574F92" w:rsidRDefault="00441EB5" w:rsidP="00441EB5">
      <w:r w:rsidRPr="00574F92">
        <w:t>Sammanträde ska hållas också om minst en tredjedel av nämndens ledamöter begär det eller om ordförande anser att det behövs. En begäran om extra sammanträde ska göras skriftligen hos ordföranden och innehålla uppgift om det eller de ärenden som önskas behandlas på det extra sammanträdet.</w:t>
      </w:r>
    </w:p>
    <w:p w14:paraId="4878387D" w14:textId="77777777" w:rsidR="00441EB5" w:rsidRPr="00574F92" w:rsidRDefault="00441EB5" w:rsidP="00441EB5">
      <w:r w:rsidRPr="00574F92">
        <w:t>Ordföranden ska, om möjligt, samråda med vice ordförandena om tiden för ett extra sammanträde.</w:t>
      </w:r>
    </w:p>
    <w:p w14:paraId="471BDBDE" w14:textId="77777777" w:rsidR="00441EB5" w:rsidRPr="00574F92" w:rsidRDefault="00441EB5" w:rsidP="00441EB5">
      <w:r w:rsidRPr="00574F92">
        <w:t>Om det föreligger särskilda skäl får ordföranden ställa in ett sammanträde eller ändra dagen eller tiden för sammanträdet. Om möjligt ska samråd ske med vice ordförandena.</w:t>
      </w:r>
    </w:p>
    <w:p w14:paraId="12CE9FEE" w14:textId="77777777" w:rsidR="00441EB5" w:rsidRPr="00574F92" w:rsidRDefault="00441EB5" w:rsidP="00441EB5">
      <w:r w:rsidRPr="00574F92">
        <w:t>Om ordföranden beslutar att ett sammanträde ska ställas in eller att dagen eller tiden för ett sammanträde ska ändras ska ordföranden se till att varje ledamot och ersättare snarast underrättas om beslutet.</w:t>
      </w:r>
    </w:p>
    <w:p w14:paraId="1BDA1D7E" w14:textId="77777777" w:rsidR="00025D95" w:rsidRPr="00574F92" w:rsidRDefault="00025D95" w:rsidP="00441EB5"/>
    <w:p w14:paraId="19AA2ED0" w14:textId="77777777" w:rsidR="00952C67" w:rsidRPr="00574F92" w:rsidRDefault="00381655" w:rsidP="00D16B66">
      <w:pPr>
        <w:pStyle w:val="Rubrik2"/>
        <w:numPr>
          <w:ilvl w:val="0"/>
          <w:numId w:val="0"/>
        </w:numPr>
        <w:ind w:left="737" w:hanging="737"/>
        <w:rPr>
          <w:rFonts w:asciiTheme="minorHAnsi" w:hAnsiTheme="minorHAnsi" w:cstheme="minorHAnsi"/>
          <w:sz w:val="36"/>
          <w:szCs w:val="36"/>
        </w:rPr>
      </w:pPr>
      <w:bookmarkStart w:id="23" w:name="_Toc116463132"/>
      <w:r w:rsidRPr="00574F92">
        <w:rPr>
          <w:rFonts w:asciiTheme="minorHAnsi" w:hAnsiTheme="minorHAnsi" w:cstheme="minorHAnsi"/>
          <w:sz w:val="36"/>
          <w:szCs w:val="36"/>
        </w:rPr>
        <w:t>Kallelse</w:t>
      </w:r>
      <w:bookmarkEnd w:id="23"/>
    </w:p>
    <w:p w14:paraId="30D29258" w14:textId="61E903EA" w:rsidR="00381655" w:rsidRPr="00574F92" w:rsidRDefault="00D00161" w:rsidP="00381655">
      <w:r w:rsidRPr="00574F92">
        <w:rPr>
          <w:b/>
        </w:rPr>
        <w:t>1</w:t>
      </w:r>
      <w:r w:rsidR="00CF5B27" w:rsidRPr="00574F92">
        <w:rPr>
          <w:b/>
        </w:rPr>
        <w:t>5</w:t>
      </w:r>
      <w:r w:rsidRPr="00574F92">
        <w:rPr>
          <w:b/>
        </w:rPr>
        <w:t xml:space="preserve"> § </w:t>
      </w:r>
      <w:r w:rsidR="00381655" w:rsidRPr="00574F92">
        <w:t>Ordföranden ansvarar för att kallelse utfärdas till sammanträdena. När varken ordföranden eller en vice ordförande kan kalla till ett sammanträde ska den som varit ledamot i nämnden längst tid göra detta (ålderspresidenten). Om flera ledamöter har lika lång tjänstgöringstid ska den till åldern äldste ledamoten vara ålderspresident.</w:t>
      </w:r>
    </w:p>
    <w:p w14:paraId="1944F6F7" w14:textId="77777777" w:rsidR="00381655" w:rsidRPr="00574F92" w:rsidRDefault="00381655" w:rsidP="00381655">
      <w:r w:rsidRPr="00574F92">
        <w:lastRenderedPageBreak/>
        <w:t>Kallelsen ska vara skriftlig och innehålla uppgift om tid och plats för sammanträdet.</w:t>
      </w:r>
    </w:p>
    <w:p w14:paraId="05C30FAA" w14:textId="77777777" w:rsidR="00381655" w:rsidRPr="00574F92" w:rsidRDefault="00381655" w:rsidP="00381655">
      <w:r w:rsidRPr="00574F92">
        <w:t>Kallelsen ska på ett lämpligt sätt tillställas varje ledamot och ersättare samt annan förtroendevald som får närvara vid sammanträdet senast fem dagar före sammanträdesdagen. Kallelse får ske elektroniskt om det inte är olämpligt. Ordföranden bestämmer formen för kallelse.</w:t>
      </w:r>
    </w:p>
    <w:p w14:paraId="273CAD7F" w14:textId="3C870BB4" w:rsidR="00381655" w:rsidRPr="00574F92" w:rsidRDefault="00381655" w:rsidP="00381655">
      <w:r w:rsidRPr="00574F92">
        <w:t>Kallelsen bör åtföljas av föredragningslista. Ordföranden bestämmer i vilken utsträckning handlingar som tillhör ett ärende på föredragningslistan ska bifogas kallelsen. Ordförande ska i kallelsen ange om utelämnande av handlingar har skett</w:t>
      </w:r>
      <w:r w:rsidR="002A73A6" w:rsidRPr="00574F92">
        <w:t>.</w:t>
      </w:r>
    </w:p>
    <w:p w14:paraId="5DD8B894" w14:textId="1C8E7651" w:rsidR="00381655" w:rsidRPr="00574F92" w:rsidRDefault="00381655" w:rsidP="00381655">
      <w:r w:rsidRPr="00574F92">
        <w:t>I undantagsfall får kallelse ske på annat sätt.</w:t>
      </w:r>
    </w:p>
    <w:p w14:paraId="205DB4E7" w14:textId="77777777" w:rsidR="00CF7DBC" w:rsidRPr="00574F92" w:rsidRDefault="00CF7DBC" w:rsidP="00381655"/>
    <w:p w14:paraId="6B309F07" w14:textId="77777777" w:rsidR="00574F92" w:rsidRDefault="00574F92" w:rsidP="00D16B66">
      <w:pPr>
        <w:pStyle w:val="Rubrik2"/>
        <w:numPr>
          <w:ilvl w:val="0"/>
          <w:numId w:val="0"/>
        </w:numPr>
        <w:ind w:left="737" w:hanging="737"/>
        <w:rPr>
          <w:rFonts w:asciiTheme="minorHAnsi" w:hAnsiTheme="minorHAnsi" w:cstheme="minorHAnsi"/>
          <w:sz w:val="36"/>
          <w:szCs w:val="36"/>
        </w:rPr>
      </w:pPr>
      <w:bookmarkStart w:id="24" w:name="_Toc116463133"/>
    </w:p>
    <w:p w14:paraId="20C2B0AA" w14:textId="3FA9ABCD" w:rsidR="00952C67" w:rsidRPr="00574F92" w:rsidRDefault="008C6B80" w:rsidP="00D16B66">
      <w:pPr>
        <w:pStyle w:val="Rubrik2"/>
        <w:numPr>
          <w:ilvl w:val="0"/>
          <w:numId w:val="0"/>
        </w:numPr>
        <w:ind w:left="737" w:hanging="737"/>
        <w:rPr>
          <w:rFonts w:asciiTheme="minorHAnsi" w:hAnsiTheme="minorHAnsi" w:cstheme="minorHAnsi"/>
          <w:sz w:val="36"/>
          <w:szCs w:val="36"/>
        </w:rPr>
      </w:pPr>
      <w:r w:rsidRPr="00574F92">
        <w:rPr>
          <w:rFonts w:asciiTheme="minorHAnsi" w:hAnsiTheme="minorHAnsi" w:cstheme="minorHAnsi"/>
          <w:sz w:val="36"/>
          <w:szCs w:val="36"/>
        </w:rPr>
        <w:t>Sammanträde på distans</w:t>
      </w:r>
      <w:bookmarkEnd w:id="24"/>
    </w:p>
    <w:p w14:paraId="68002BFE" w14:textId="40024AE5" w:rsidR="00952C67" w:rsidRPr="00574F92" w:rsidRDefault="00D00161" w:rsidP="00952C67">
      <w:r w:rsidRPr="00574F92">
        <w:rPr>
          <w:b/>
        </w:rPr>
        <w:t>1</w:t>
      </w:r>
      <w:r w:rsidR="00CF5B27" w:rsidRPr="00574F92">
        <w:rPr>
          <w:b/>
        </w:rPr>
        <w:t>6</w:t>
      </w:r>
      <w:r w:rsidRPr="00574F92">
        <w:rPr>
          <w:b/>
        </w:rPr>
        <w:t xml:space="preserve"> § </w:t>
      </w:r>
      <w:r w:rsidR="00381655" w:rsidRPr="00574F92">
        <w:t>Nämnden får, om särskilda skäl föreligger, sammanträda med ledamöter närvarande på distans. Sådant sammanträde får endast äga rum om ljud- och bildöverföring sker i realtid och på ett sådant sätt att samtl</w:t>
      </w:r>
      <w:r w:rsidR="00C025B1" w:rsidRPr="00574F92">
        <w:t>iga deltagare kan</w:t>
      </w:r>
      <w:r w:rsidR="00381655" w:rsidRPr="00574F92">
        <w:t xml:space="preserve"> se och höra varandra på lika villkor. Lokalen ska vara så beskaffad att inte obehöriga kan ta del av sammanträdeshandlingar, bild eller ljud.</w:t>
      </w:r>
    </w:p>
    <w:p w14:paraId="69A49EFD" w14:textId="692ADF03" w:rsidR="00381655" w:rsidRPr="00574F92" w:rsidRDefault="00381655" w:rsidP="00952C67">
      <w:r w:rsidRPr="00574F92">
        <w:t>Om nämnden har beslutat att tillåta deltagande på distans gäller följande. Ordföranden avgör i det enskilda fallet om närvaro får ske på distans.</w:t>
      </w:r>
    </w:p>
    <w:p w14:paraId="6B744971" w14:textId="77777777" w:rsidR="00381655" w:rsidRPr="00574F92" w:rsidRDefault="00381655" w:rsidP="00952C67">
      <w:r w:rsidRPr="00574F92">
        <w:t>Nämnden får bestämma vad som närmare ska gälla om deltagande på distans i nämnden.</w:t>
      </w:r>
    </w:p>
    <w:p w14:paraId="673265B7" w14:textId="77777777" w:rsidR="00092C1A" w:rsidRPr="00574F92" w:rsidRDefault="00092C1A" w:rsidP="00952C67"/>
    <w:p w14:paraId="13750C74" w14:textId="77777777" w:rsidR="00952C67" w:rsidRPr="00574F92" w:rsidRDefault="008C6B80" w:rsidP="00D16B66">
      <w:pPr>
        <w:pStyle w:val="Rubrik2"/>
        <w:numPr>
          <w:ilvl w:val="0"/>
          <w:numId w:val="0"/>
        </w:numPr>
        <w:ind w:left="737" w:hanging="737"/>
        <w:rPr>
          <w:rFonts w:asciiTheme="minorHAnsi" w:hAnsiTheme="minorHAnsi" w:cstheme="minorHAnsi"/>
          <w:sz w:val="36"/>
          <w:szCs w:val="36"/>
        </w:rPr>
      </w:pPr>
      <w:bookmarkStart w:id="25" w:name="_Toc116463134"/>
      <w:r w:rsidRPr="00574F92">
        <w:rPr>
          <w:rFonts w:asciiTheme="minorHAnsi" w:hAnsiTheme="minorHAnsi" w:cstheme="minorHAnsi"/>
          <w:sz w:val="36"/>
          <w:szCs w:val="36"/>
        </w:rPr>
        <w:t>Närvarorätt</w:t>
      </w:r>
      <w:bookmarkEnd w:id="25"/>
    </w:p>
    <w:p w14:paraId="0C6B71FF" w14:textId="257C2C82" w:rsidR="008C6B80" w:rsidRPr="00574F92" w:rsidRDefault="00D00161" w:rsidP="00952C67">
      <w:r w:rsidRPr="00574F92">
        <w:rPr>
          <w:b/>
        </w:rPr>
        <w:t>1</w:t>
      </w:r>
      <w:r w:rsidR="00CF5B27" w:rsidRPr="00574F92">
        <w:rPr>
          <w:b/>
        </w:rPr>
        <w:t>7</w:t>
      </w:r>
      <w:r w:rsidRPr="00574F92">
        <w:rPr>
          <w:b/>
        </w:rPr>
        <w:t xml:space="preserve"> § </w:t>
      </w:r>
      <w:r w:rsidR="008C6B80" w:rsidRPr="00574F92">
        <w:t xml:space="preserve">Kommunalråd, oppositionsråd och kommunstyrelsens ordförande har rätt att närvara vid nämndernas sammanträden och delta i överläggningarna. Nämnd får därutöver medge ledamot av kommunstyrelsen denna rätt. Ordförande beslutar om den förtroendevalde kan få sin mening antecknad i protokollet. </w:t>
      </w:r>
    </w:p>
    <w:p w14:paraId="1100EB6D" w14:textId="77777777" w:rsidR="008C6B80" w:rsidRPr="00574F92" w:rsidRDefault="008C6B80" w:rsidP="00952C67">
      <w:r w:rsidRPr="00574F92">
        <w:t xml:space="preserve">Härutöver får nämnden medge förtroendevald som inte är ledamot eller ersättare i nämnden att närvara vid sammanträde med nämnden för att lämna upplysningar. Även anställd i kommunen och särskilt sakkunnig kan </w:t>
      </w:r>
      <w:r w:rsidRPr="00574F92">
        <w:lastRenderedPageBreak/>
        <w:t xml:space="preserve">medges denna rätt. Om nämnden beslutar det, får den som kallats delta i överläggningarna. </w:t>
      </w:r>
    </w:p>
    <w:p w14:paraId="6B547961" w14:textId="77777777" w:rsidR="00952C67" w:rsidRPr="00574F92" w:rsidRDefault="008C6B80" w:rsidP="00952C67">
      <w:r w:rsidRPr="00574F92">
        <w:t>Nämnden får härutöver bestämma att annan ska ha rätt att närvara vid nämndens sammanträden.</w:t>
      </w:r>
    </w:p>
    <w:p w14:paraId="22C174B4" w14:textId="77777777" w:rsidR="00092C1A" w:rsidRPr="00574F92" w:rsidRDefault="00092C1A" w:rsidP="00952C67"/>
    <w:p w14:paraId="72A6D79B" w14:textId="77777777" w:rsidR="006D7F9D" w:rsidRPr="00574F92" w:rsidRDefault="008950C5" w:rsidP="00D16B66">
      <w:pPr>
        <w:pStyle w:val="Rubrik2"/>
        <w:numPr>
          <w:ilvl w:val="0"/>
          <w:numId w:val="0"/>
        </w:numPr>
        <w:ind w:left="737" w:hanging="737"/>
        <w:rPr>
          <w:rFonts w:asciiTheme="minorHAnsi" w:hAnsiTheme="minorHAnsi" w:cstheme="minorHAnsi"/>
          <w:sz w:val="36"/>
          <w:szCs w:val="36"/>
        </w:rPr>
      </w:pPr>
      <w:bookmarkStart w:id="26" w:name="_Toc116463135"/>
      <w:r w:rsidRPr="00574F92">
        <w:rPr>
          <w:rFonts w:asciiTheme="minorHAnsi" w:hAnsiTheme="minorHAnsi" w:cstheme="minorHAnsi"/>
          <w:sz w:val="36"/>
          <w:szCs w:val="36"/>
        </w:rPr>
        <w:t>S</w:t>
      </w:r>
      <w:r w:rsidR="006D7F9D" w:rsidRPr="00574F92">
        <w:rPr>
          <w:rFonts w:asciiTheme="minorHAnsi" w:hAnsiTheme="minorHAnsi" w:cstheme="minorHAnsi"/>
          <w:sz w:val="36"/>
          <w:szCs w:val="36"/>
        </w:rPr>
        <w:t>ammansättning</w:t>
      </w:r>
      <w:bookmarkEnd w:id="26"/>
    </w:p>
    <w:p w14:paraId="05AA5AAF" w14:textId="304D1786" w:rsidR="006D7F9D" w:rsidRPr="00574F92" w:rsidRDefault="00D00161" w:rsidP="006D7F9D">
      <w:r w:rsidRPr="00574F92">
        <w:rPr>
          <w:b/>
        </w:rPr>
        <w:t>1</w:t>
      </w:r>
      <w:r w:rsidR="00CF5B27" w:rsidRPr="00574F92">
        <w:rPr>
          <w:b/>
        </w:rPr>
        <w:t>8</w:t>
      </w:r>
      <w:r w:rsidRPr="00574F92">
        <w:rPr>
          <w:b/>
        </w:rPr>
        <w:t xml:space="preserve"> § </w:t>
      </w:r>
      <w:r w:rsidR="006D7F9D" w:rsidRPr="00574F92">
        <w:t>Nämnden</w:t>
      </w:r>
      <w:r w:rsidR="00254E6B" w:rsidRPr="00574F92">
        <w:t xml:space="preserve"> </w:t>
      </w:r>
      <w:r w:rsidR="006D7F9D" w:rsidRPr="00574F92">
        <w:t>består av 15 ledamöter med 13 ersättare.</w:t>
      </w:r>
    </w:p>
    <w:p w14:paraId="7365AB56" w14:textId="77777777" w:rsidR="00092C1A" w:rsidRPr="00574F92" w:rsidRDefault="00092C1A" w:rsidP="006D7F9D"/>
    <w:p w14:paraId="1E6AF230" w14:textId="77777777" w:rsidR="006D7F9D" w:rsidRPr="00574F92" w:rsidRDefault="008950C5" w:rsidP="008950C5">
      <w:pPr>
        <w:pStyle w:val="Rubrik2"/>
        <w:numPr>
          <w:ilvl w:val="0"/>
          <w:numId w:val="0"/>
        </w:numPr>
        <w:ind w:left="737" w:hanging="737"/>
        <w:rPr>
          <w:rFonts w:asciiTheme="minorHAnsi" w:hAnsiTheme="minorHAnsi" w:cstheme="minorHAnsi"/>
          <w:sz w:val="36"/>
          <w:szCs w:val="36"/>
        </w:rPr>
      </w:pPr>
      <w:bookmarkStart w:id="27" w:name="_Toc116463136"/>
      <w:r w:rsidRPr="00574F92">
        <w:rPr>
          <w:rFonts w:asciiTheme="minorHAnsi" w:hAnsiTheme="minorHAnsi" w:cstheme="minorHAnsi"/>
          <w:sz w:val="36"/>
          <w:szCs w:val="36"/>
        </w:rPr>
        <w:t>O</w:t>
      </w:r>
      <w:r w:rsidR="006D7F9D" w:rsidRPr="00574F92">
        <w:rPr>
          <w:rFonts w:asciiTheme="minorHAnsi" w:hAnsiTheme="minorHAnsi" w:cstheme="minorHAnsi"/>
          <w:sz w:val="36"/>
          <w:szCs w:val="36"/>
        </w:rPr>
        <w:t>rdföranden</w:t>
      </w:r>
      <w:bookmarkEnd w:id="27"/>
    </w:p>
    <w:p w14:paraId="07D9DD4E" w14:textId="0D0BE0EA" w:rsidR="006D7F9D" w:rsidRPr="00574F92" w:rsidRDefault="00CF5B27" w:rsidP="006D7F9D">
      <w:r w:rsidRPr="00574F92">
        <w:rPr>
          <w:b/>
        </w:rPr>
        <w:t>19</w:t>
      </w:r>
      <w:r w:rsidR="00D00161" w:rsidRPr="00574F92">
        <w:rPr>
          <w:b/>
        </w:rPr>
        <w:t xml:space="preserve"> § </w:t>
      </w:r>
      <w:r w:rsidR="006D7F9D" w:rsidRPr="00574F92">
        <w:t>Det åligger nämndens ordförande att:</w:t>
      </w:r>
    </w:p>
    <w:p w14:paraId="4C0B9FD9" w14:textId="77777777" w:rsidR="006D7F9D" w:rsidRPr="00574F92" w:rsidRDefault="006D7F9D" w:rsidP="006D7F9D">
      <w:pPr>
        <w:pStyle w:val="Liststycke"/>
        <w:numPr>
          <w:ilvl w:val="0"/>
          <w:numId w:val="18"/>
        </w:numPr>
      </w:pPr>
      <w:r w:rsidRPr="00574F92">
        <w:t>leda nämndens arbete och sammanträden,</w:t>
      </w:r>
    </w:p>
    <w:p w14:paraId="75002F9B" w14:textId="77777777" w:rsidR="006D7F9D" w:rsidRPr="00574F92" w:rsidRDefault="006D7F9D" w:rsidP="006D7F9D">
      <w:pPr>
        <w:pStyle w:val="Liststycke"/>
        <w:numPr>
          <w:ilvl w:val="0"/>
          <w:numId w:val="18"/>
        </w:numPr>
      </w:pPr>
      <w:r w:rsidRPr="00574F92">
        <w:t>kalla till sammanträde i enlighet med lag och reglemente,</w:t>
      </w:r>
    </w:p>
    <w:p w14:paraId="232F3D1B" w14:textId="77777777" w:rsidR="006D7F9D" w:rsidRPr="00574F92" w:rsidRDefault="006D7F9D" w:rsidP="006D7F9D">
      <w:pPr>
        <w:pStyle w:val="Liststycke"/>
        <w:numPr>
          <w:ilvl w:val="0"/>
          <w:numId w:val="18"/>
        </w:numPr>
      </w:pPr>
      <w:r w:rsidRPr="00574F92">
        <w:t>inför sammanträdena se till att ärendena som ska behandlas i nämnden vid behov är beredda,</w:t>
      </w:r>
    </w:p>
    <w:p w14:paraId="6647E895" w14:textId="77777777" w:rsidR="006D7F9D" w:rsidRPr="00574F92" w:rsidRDefault="006D7F9D" w:rsidP="006D7F9D">
      <w:pPr>
        <w:pStyle w:val="Liststycke"/>
        <w:numPr>
          <w:ilvl w:val="0"/>
          <w:numId w:val="18"/>
        </w:numPr>
      </w:pPr>
      <w:r w:rsidRPr="00574F92">
        <w:t>se till att färdigberedda ärenden snarast behandlas i nämnden,</w:t>
      </w:r>
    </w:p>
    <w:p w14:paraId="6FB289AC" w14:textId="77777777" w:rsidR="006D7F9D" w:rsidRPr="00574F92" w:rsidRDefault="006D7F9D" w:rsidP="006D7F9D">
      <w:pPr>
        <w:pStyle w:val="Liststycke"/>
        <w:numPr>
          <w:ilvl w:val="0"/>
          <w:numId w:val="18"/>
        </w:numPr>
      </w:pPr>
      <w:r w:rsidRPr="00574F92">
        <w:t>bevaka att nämndens beslut verkställs,</w:t>
      </w:r>
    </w:p>
    <w:p w14:paraId="2F587AC1" w14:textId="77777777" w:rsidR="006D7F9D" w:rsidRPr="00574F92" w:rsidRDefault="006D7F9D" w:rsidP="006D7F9D">
      <w:pPr>
        <w:pStyle w:val="Liststycke"/>
        <w:numPr>
          <w:ilvl w:val="0"/>
          <w:numId w:val="18"/>
        </w:numPr>
      </w:pPr>
      <w:r w:rsidRPr="00574F92">
        <w:t>representera nämnden vid uppvaktningar hos myndigheter, konferenser och sammanträden om inte nämnden bestämt annat i ett särskilt fall.</w:t>
      </w:r>
    </w:p>
    <w:p w14:paraId="706A0DE9" w14:textId="77777777" w:rsidR="00092C1A" w:rsidRPr="00574F92" w:rsidRDefault="00092C1A" w:rsidP="00092C1A">
      <w:pPr>
        <w:pStyle w:val="Liststycke"/>
      </w:pPr>
    </w:p>
    <w:p w14:paraId="2FA48EA5" w14:textId="77777777" w:rsidR="006D7F9D" w:rsidRPr="00574F92" w:rsidRDefault="006D7F9D" w:rsidP="008950C5">
      <w:pPr>
        <w:pStyle w:val="Rubrik2"/>
        <w:numPr>
          <w:ilvl w:val="0"/>
          <w:numId w:val="0"/>
        </w:numPr>
        <w:ind w:left="737" w:hanging="737"/>
        <w:rPr>
          <w:rFonts w:asciiTheme="minorHAnsi" w:hAnsiTheme="minorHAnsi" w:cstheme="minorHAnsi"/>
          <w:sz w:val="36"/>
          <w:szCs w:val="36"/>
        </w:rPr>
      </w:pPr>
      <w:bookmarkStart w:id="28" w:name="_Toc116463137"/>
      <w:r w:rsidRPr="00574F92">
        <w:rPr>
          <w:rFonts w:asciiTheme="minorHAnsi" w:hAnsiTheme="minorHAnsi" w:cstheme="minorHAnsi"/>
          <w:sz w:val="36"/>
          <w:szCs w:val="36"/>
        </w:rPr>
        <w:t>Presidium</w:t>
      </w:r>
      <w:bookmarkEnd w:id="28"/>
    </w:p>
    <w:p w14:paraId="5701121A" w14:textId="378EE056" w:rsidR="00084708" w:rsidRPr="00574F92" w:rsidRDefault="00D00161" w:rsidP="00084708">
      <w:r w:rsidRPr="00574F92">
        <w:rPr>
          <w:b/>
        </w:rPr>
        <w:t>2</w:t>
      </w:r>
      <w:r w:rsidR="00CF5B27" w:rsidRPr="00574F92">
        <w:rPr>
          <w:b/>
        </w:rPr>
        <w:t>0</w:t>
      </w:r>
      <w:r w:rsidRPr="00574F92">
        <w:rPr>
          <w:b/>
        </w:rPr>
        <w:t xml:space="preserve"> § </w:t>
      </w:r>
      <w:r w:rsidR="00084708" w:rsidRPr="00574F92">
        <w:t>Nämndens presidium ska bestå av ordförande, förste vice ordförande och andre vice ordförande.</w:t>
      </w:r>
    </w:p>
    <w:p w14:paraId="3B95348F" w14:textId="660E336E" w:rsidR="00BD6A75" w:rsidRPr="00574F92" w:rsidRDefault="00084708" w:rsidP="00084708">
      <w:r w:rsidRPr="00574F92">
        <w:t>Viceordförandena ska biträda ordföranden i uppgiften att planera och leda sammanträdet i den mån ordföranden anser att det behövs.</w:t>
      </w:r>
    </w:p>
    <w:p w14:paraId="76E44D74" w14:textId="77777777" w:rsidR="000F2864" w:rsidRPr="00574F92" w:rsidRDefault="000F2864" w:rsidP="00084708">
      <w:r w:rsidRPr="00574F92">
        <w:t>De ärenden som ska avgöras av nämnden i dess helhet ska beredas av nämndens presidium om beredning behövs och särskilt utskott eller annan nämndberedning inte inrättats för ändamålet.</w:t>
      </w:r>
    </w:p>
    <w:p w14:paraId="2F7C4C6F" w14:textId="77777777" w:rsidR="000F2864" w:rsidRPr="00574F92" w:rsidRDefault="000F2864" w:rsidP="00084708">
      <w:r w:rsidRPr="00574F92">
        <w:t>Ordföranden eller sektorchefen överlämnar sådana ärenden till presidiet.</w:t>
      </w:r>
    </w:p>
    <w:p w14:paraId="4E8D0A60" w14:textId="77777777" w:rsidR="00092C1A" w:rsidRPr="00574F92" w:rsidRDefault="00092C1A" w:rsidP="00084708"/>
    <w:p w14:paraId="13D3ECBB" w14:textId="77777777" w:rsidR="006D7F9D" w:rsidRPr="00574F92" w:rsidRDefault="006D7F9D" w:rsidP="008950C5">
      <w:pPr>
        <w:pStyle w:val="Rubrik2"/>
        <w:numPr>
          <w:ilvl w:val="0"/>
          <w:numId w:val="0"/>
        </w:numPr>
        <w:rPr>
          <w:rFonts w:asciiTheme="minorHAnsi" w:hAnsiTheme="minorHAnsi" w:cstheme="minorHAnsi"/>
          <w:sz w:val="36"/>
          <w:szCs w:val="36"/>
        </w:rPr>
      </w:pPr>
      <w:bookmarkStart w:id="29" w:name="_Toc116463138"/>
      <w:r w:rsidRPr="00574F92">
        <w:rPr>
          <w:rFonts w:asciiTheme="minorHAnsi" w:hAnsiTheme="minorHAnsi" w:cstheme="minorHAnsi"/>
          <w:sz w:val="36"/>
          <w:szCs w:val="36"/>
        </w:rPr>
        <w:t>Ersättare för or</w:t>
      </w:r>
      <w:r w:rsidR="00084708" w:rsidRPr="00574F92">
        <w:rPr>
          <w:rFonts w:asciiTheme="minorHAnsi" w:hAnsiTheme="minorHAnsi" w:cstheme="minorHAnsi"/>
          <w:sz w:val="36"/>
          <w:szCs w:val="36"/>
        </w:rPr>
        <w:t>dföranden och vice ordföranden</w:t>
      </w:r>
      <w:bookmarkEnd w:id="29"/>
    </w:p>
    <w:p w14:paraId="442D6BF8" w14:textId="0072BB64" w:rsidR="00084708" w:rsidRPr="00574F92" w:rsidRDefault="00D00161" w:rsidP="00084708">
      <w:r w:rsidRPr="00574F92">
        <w:rPr>
          <w:b/>
        </w:rPr>
        <w:t>2</w:t>
      </w:r>
      <w:r w:rsidR="00CF5B27" w:rsidRPr="00574F92">
        <w:rPr>
          <w:b/>
        </w:rPr>
        <w:t>1</w:t>
      </w:r>
      <w:r w:rsidRPr="00574F92">
        <w:rPr>
          <w:b/>
        </w:rPr>
        <w:t xml:space="preserve"> § </w:t>
      </w:r>
      <w:r w:rsidR="00084708" w:rsidRPr="00574F92">
        <w:t xml:space="preserve">Om varken ordföranden eller annan i presidiet kan delta i ett helt sammanträde eller en del av ett sammanträde får nämnden utse en annan </w:t>
      </w:r>
      <w:r w:rsidR="00084708" w:rsidRPr="00574F92">
        <w:lastRenderedPageBreak/>
        <w:t>ledamot som ersättare för dessa. Tills valet förrättats fullgörs ordförandens uppgifter av den som varit ledamot i nämnden längst tid. Om flera ledamöter har lika lång tjänstgöringstid fullgörs ordförandens uppgifter av den äldste av dem.</w:t>
      </w:r>
    </w:p>
    <w:p w14:paraId="1D93DF1D" w14:textId="4351BB4A" w:rsidR="00084708" w:rsidRDefault="00084708" w:rsidP="00084708">
      <w:r w:rsidRPr="00574F92">
        <w:t>Motsvarande gäller om ordföranden eller annan i presidiet inte kan fullgöra sitt uppdrag för en sammanhängande period om minst 30 dagar. Ersättaren fullgör ordförandens/övriga presidiets samtliga uppgifter.</w:t>
      </w:r>
    </w:p>
    <w:p w14:paraId="318AE784" w14:textId="77777777" w:rsidR="00574F92" w:rsidRPr="00574F92" w:rsidRDefault="00574F92" w:rsidP="00084708"/>
    <w:p w14:paraId="40C6151A" w14:textId="77777777" w:rsidR="00D26201" w:rsidRPr="00574F92" w:rsidRDefault="008950C5" w:rsidP="008950C5">
      <w:pPr>
        <w:pStyle w:val="Rubrik2"/>
        <w:numPr>
          <w:ilvl w:val="0"/>
          <w:numId w:val="0"/>
        </w:numPr>
        <w:ind w:left="737" w:hanging="737"/>
        <w:rPr>
          <w:rFonts w:asciiTheme="minorHAnsi" w:hAnsiTheme="minorHAnsi" w:cstheme="minorHAnsi"/>
          <w:sz w:val="36"/>
          <w:szCs w:val="36"/>
        </w:rPr>
      </w:pPr>
      <w:bookmarkStart w:id="30" w:name="_Toc116463139"/>
      <w:r w:rsidRPr="00574F92">
        <w:rPr>
          <w:rFonts w:asciiTheme="minorHAnsi" w:hAnsiTheme="minorHAnsi" w:cstheme="minorHAnsi"/>
          <w:sz w:val="36"/>
          <w:szCs w:val="36"/>
        </w:rPr>
        <w:t>E</w:t>
      </w:r>
      <w:r w:rsidR="00D26201" w:rsidRPr="00574F92">
        <w:rPr>
          <w:rFonts w:asciiTheme="minorHAnsi" w:hAnsiTheme="minorHAnsi" w:cstheme="minorHAnsi"/>
          <w:sz w:val="36"/>
          <w:szCs w:val="36"/>
        </w:rPr>
        <w:t>rsättares tjänstgöring</w:t>
      </w:r>
      <w:bookmarkEnd w:id="30"/>
    </w:p>
    <w:p w14:paraId="0A2467EE" w14:textId="22CE1CB8" w:rsidR="00D26201" w:rsidRPr="00574F92" w:rsidRDefault="00D00161" w:rsidP="00D26201">
      <w:r w:rsidRPr="00574F92">
        <w:rPr>
          <w:b/>
        </w:rPr>
        <w:t>2</w:t>
      </w:r>
      <w:r w:rsidR="00CF5B27" w:rsidRPr="00574F92">
        <w:rPr>
          <w:b/>
        </w:rPr>
        <w:t>2</w:t>
      </w:r>
      <w:r w:rsidRPr="00574F92">
        <w:rPr>
          <w:b/>
        </w:rPr>
        <w:t xml:space="preserve"> § </w:t>
      </w:r>
      <w:r w:rsidR="00D26201" w:rsidRPr="00574F92">
        <w:t>Om en ledamot är förhindrad att inställa sig till ett sammanträde eller att vidare delta i ett sammanträde ska en ersättare tjänstgöra i ledamotens ställe. Den ersättare ska kallas in som står i tur att tjänstgöra och som inte redan har kallats in.</w:t>
      </w:r>
    </w:p>
    <w:p w14:paraId="31B3D500" w14:textId="77777777" w:rsidR="00D26201" w:rsidRPr="00574F92" w:rsidRDefault="00D26201" w:rsidP="00D26201">
      <w:r w:rsidRPr="00574F92">
        <w:t>En ledamot som inställer sig under ett pågående sammanträde har rätt att tjänstgöra även om en ersättare har trätt in i ledamotens ställe.</w:t>
      </w:r>
    </w:p>
    <w:p w14:paraId="5AFF3C09" w14:textId="77777777" w:rsidR="00D26201" w:rsidRPr="00574F92" w:rsidRDefault="00D26201" w:rsidP="00D26201">
      <w:r w:rsidRPr="00574F92">
        <w:t>Ersättarna ska, om dessa inte valts proportionellt, tjänstgöra enligt den ordning som kommunfullmäktige har bestämt. Om ingen ordning är bestämd kallas ersättarna i den ordning de tagits upp i kommunfullmäktiges protokoll från valet.</w:t>
      </w:r>
    </w:p>
    <w:p w14:paraId="0CAF19B6" w14:textId="71A97FBE" w:rsidR="00441EB5" w:rsidRPr="00574F92" w:rsidRDefault="00D26201" w:rsidP="00D26201">
      <w:r w:rsidRPr="00574F92">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347A18EF" w14:textId="77777777" w:rsidR="00441EB5" w:rsidRPr="00574F92" w:rsidRDefault="00441EB5" w:rsidP="00D26201">
      <w:r w:rsidRPr="00574F92">
        <w:t>Ej tjänstgörande ersättare i nämnd har, utöver lagstadgad närvarorätt vid sammanträden jämväl yttranderätt rörande ärende under behandling.</w:t>
      </w:r>
    </w:p>
    <w:p w14:paraId="4B1B5D0B" w14:textId="76020475" w:rsidR="00092C1A" w:rsidRPr="00574F92" w:rsidRDefault="00092C1A" w:rsidP="00D26201"/>
    <w:p w14:paraId="73CD4F20" w14:textId="77777777" w:rsidR="00952C67" w:rsidRPr="00574F92" w:rsidRDefault="008C6B80" w:rsidP="008950C5">
      <w:pPr>
        <w:pStyle w:val="Rubrik2"/>
        <w:numPr>
          <w:ilvl w:val="0"/>
          <w:numId w:val="0"/>
        </w:numPr>
        <w:ind w:left="737" w:hanging="737"/>
        <w:rPr>
          <w:rFonts w:asciiTheme="minorHAnsi" w:hAnsiTheme="minorHAnsi" w:cstheme="minorHAnsi"/>
          <w:sz w:val="36"/>
        </w:rPr>
      </w:pPr>
      <w:bookmarkStart w:id="31" w:name="_Toc116463140"/>
      <w:r w:rsidRPr="00574F92">
        <w:rPr>
          <w:rFonts w:asciiTheme="minorHAnsi" w:hAnsiTheme="minorHAnsi" w:cstheme="minorHAnsi"/>
          <w:sz w:val="36"/>
        </w:rPr>
        <w:t>Jäv, avbruten tjän</w:t>
      </w:r>
      <w:r w:rsidR="00092C1A" w:rsidRPr="00574F92">
        <w:rPr>
          <w:rFonts w:asciiTheme="minorHAnsi" w:hAnsiTheme="minorHAnsi" w:cstheme="minorHAnsi"/>
          <w:sz w:val="36"/>
        </w:rPr>
        <w:t>s</w:t>
      </w:r>
      <w:r w:rsidRPr="00574F92">
        <w:rPr>
          <w:rFonts w:asciiTheme="minorHAnsi" w:hAnsiTheme="minorHAnsi" w:cstheme="minorHAnsi"/>
          <w:sz w:val="36"/>
        </w:rPr>
        <w:t>tgöring</w:t>
      </w:r>
      <w:bookmarkEnd w:id="31"/>
    </w:p>
    <w:p w14:paraId="2661808D" w14:textId="582B081A" w:rsidR="00952C67" w:rsidRPr="00574F92" w:rsidRDefault="00D00161" w:rsidP="00952C67">
      <w:r w:rsidRPr="00574F92">
        <w:rPr>
          <w:b/>
        </w:rPr>
        <w:t>2</w:t>
      </w:r>
      <w:r w:rsidR="00CF5B27" w:rsidRPr="00574F92">
        <w:rPr>
          <w:b/>
        </w:rPr>
        <w:t>3</w:t>
      </w:r>
      <w:r w:rsidRPr="00574F92">
        <w:rPr>
          <w:b/>
        </w:rPr>
        <w:t xml:space="preserve"> § </w:t>
      </w:r>
      <w:r w:rsidR="008C6B80" w:rsidRPr="00574F92">
        <w:t>En ledamot eller en ersättare som avbrutit sin tjänstgöring på grund av jäv i ett ärende får tjänstgöra igen sedan ärendet handlagts.</w:t>
      </w:r>
    </w:p>
    <w:p w14:paraId="058D79DE" w14:textId="77777777" w:rsidR="008C6B80" w:rsidRPr="00574F92" w:rsidRDefault="008C6B80" w:rsidP="00952C67">
      <w:r w:rsidRPr="00574F92">
        <w:t>En ledamot som har avbrutit tjänstgöringen en gång under ett sammanträde på grund av annat hinder än jäv, får åter tjänstgöra om ersättarens inträde har påverkat det etablerade majoritetsförhållandet mellan partierna.</w:t>
      </w:r>
    </w:p>
    <w:p w14:paraId="1F88E88E" w14:textId="77777777" w:rsidR="00092C1A" w:rsidRPr="00574F92" w:rsidRDefault="00092C1A" w:rsidP="00952C67"/>
    <w:p w14:paraId="624E5E2F" w14:textId="77777777" w:rsidR="00952C67" w:rsidRPr="00574F92" w:rsidRDefault="008C6B80" w:rsidP="008950C5">
      <w:pPr>
        <w:pStyle w:val="Rubrik2"/>
        <w:numPr>
          <w:ilvl w:val="0"/>
          <w:numId w:val="0"/>
        </w:numPr>
        <w:ind w:left="737" w:hanging="737"/>
        <w:rPr>
          <w:rFonts w:asciiTheme="minorHAnsi" w:hAnsiTheme="minorHAnsi" w:cstheme="minorHAnsi"/>
          <w:sz w:val="36"/>
        </w:rPr>
      </w:pPr>
      <w:bookmarkStart w:id="32" w:name="_Toc116463141"/>
      <w:r w:rsidRPr="00574F92">
        <w:rPr>
          <w:rFonts w:asciiTheme="minorHAnsi" w:hAnsiTheme="minorHAnsi" w:cstheme="minorHAnsi"/>
          <w:sz w:val="36"/>
        </w:rPr>
        <w:lastRenderedPageBreak/>
        <w:t>Yrkanden</w:t>
      </w:r>
      <w:bookmarkEnd w:id="32"/>
    </w:p>
    <w:p w14:paraId="73801FAA" w14:textId="66B0A53A" w:rsidR="008C6B80" w:rsidRPr="00574F92" w:rsidRDefault="00D00161" w:rsidP="00952C67">
      <w:r w:rsidRPr="00574F92">
        <w:rPr>
          <w:b/>
        </w:rPr>
        <w:t>2</w:t>
      </w:r>
      <w:r w:rsidR="00CF5B27" w:rsidRPr="00574F92">
        <w:rPr>
          <w:b/>
        </w:rPr>
        <w:t>4</w:t>
      </w:r>
      <w:r w:rsidRPr="00574F92">
        <w:rPr>
          <w:b/>
        </w:rPr>
        <w:t xml:space="preserve"> § </w:t>
      </w:r>
      <w:r w:rsidR="008C6B80" w:rsidRPr="00574F92">
        <w:t>När nämnden förklarat överläggningen i ett ärende avslutad, går ordföranden igenom de yrkanden som framställts under överläggningen och kontrollerar att de har uppfattats korrekt. Ordföranden befäster genomgången med ett klubbslag. Därefter får inte något yrkande ändras eller läggas till, om inte nämnden enhälligt beslutar att medge det.</w:t>
      </w:r>
    </w:p>
    <w:p w14:paraId="154BC0DC" w14:textId="77777777" w:rsidR="00952C67" w:rsidRPr="00574F92" w:rsidRDefault="008C6B80" w:rsidP="00952C67">
      <w:r w:rsidRPr="00574F92">
        <w:t>Om ordföranden anser att det behövs ska den ledamot som har framställt ett yrkande avfatta det skriftligt.</w:t>
      </w:r>
    </w:p>
    <w:p w14:paraId="16327464" w14:textId="77777777" w:rsidR="00092C1A" w:rsidRPr="00574F92" w:rsidRDefault="00092C1A" w:rsidP="00952C67"/>
    <w:p w14:paraId="28A7EA36" w14:textId="77777777" w:rsidR="00952C67" w:rsidRPr="00574F92" w:rsidRDefault="00952C67" w:rsidP="008950C5">
      <w:pPr>
        <w:pStyle w:val="Rubrik2"/>
        <w:numPr>
          <w:ilvl w:val="0"/>
          <w:numId w:val="0"/>
        </w:numPr>
        <w:ind w:left="737" w:hanging="737"/>
        <w:rPr>
          <w:rFonts w:asciiTheme="minorHAnsi" w:hAnsiTheme="minorHAnsi" w:cstheme="minorHAnsi"/>
          <w:sz w:val="36"/>
        </w:rPr>
      </w:pPr>
      <w:bookmarkStart w:id="33" w:name="_Toc116463142"/>
      <w:r w:rsidRPr="00574F92">
        <w:rPr>
          <w:rFonts w:asciiTheme="minorHAnsi" w:hAnsiTheme="minorHAnsi" w:cstheme="minorHAnsi"/>
          <w:sz w:val="36"/>
        </w:rPr>
        <w:t>Deltagande i beslut</w:t>
      </w:r>
      <w:bookmarkEnd w:id="33"/>
    </w:p>
    <w:p w14:paraId="4CD0D0D7" w14:textId="4E9356AE" w:rsidR="008C6B80" w:rsidRPr="00574F92" w:rsidRDefault="00D00161" w:rsidP="00952C67">
      <w:r w:rsidRPr="00574F92">
        <w:rPr>
          <w:b/>
        </w:rPr>
        <w:t>2</w:t>
      </w:r>
      <w:r w:rsidR="00CF5B27" w:rsidRPr="00574F92">
        <w:rPr>
          <w:b/>
        </w:rPr>
        <w:t>5</w:t>
      </w:r>
      <w:r w:rsidRPr="00574F92">
        <w:rPr>
          <w:b/>
        </w:rPr>
        <w:t xml:space="preserve"> § </w:t>
      </w:r>
      <w:r w:rsidR="008C6B80" w:rsidRPr="00574F92">
        <w:t xml:space="preserve">En ledamot som, där detta är möjligt, avser att avstå från att delta i ett beslut, ska anmäla detta till ordföranden innan beslut fattas. </w:t>
      </w:r>
    </w:p>
    <w:p w14:paraId="01E89CEE" w14:textId="77777777" w:rsidR="00952C67" w:rsidRPr="00574F92" w:rsidRDefault="008C6B80" w:rsidP="00952C67">
      <w:r w:rsidRPr="00574F92">
        <w:t>En ledamot som inte gjort en sådan anmälan anses ha deltagit i beslutet, om nämnden fattar det med acklamation.</w:t>
      </w:r>
    </w:p>
    <w:p w14:paraId="53D8FB40" w14:textId="77777777" w:rsidR="00092C1A" w:rsidRPr="00574F92" w:rsidRDefault="00092C1A" w:rsidP="00952C67"/>
    <w:p w14:paraId="462BA736" w14:textId="77777777" w:rsidR="00952C67" w:rsidRPr="00574F92" w:rsidRDefault="00952C67" w:rsidP="008950C5">
      <w:pPr>
        <w:pStyle w:val="Rubrik2"/>
        <w:numPr>
          <w:ilvl w:val="0"/>
          <w:numId w:val="0"/>
        </w:numPr>
        <w:ind w:left="737" w:hanging="737"/>
        <w:rPr>
          <w:rFonts w:asciiTheme="minorHAnsi" w:hAnsiTheme="minorHAnsi" w:cstheme="minorHAnsi"/>
          <w:sz w:val="36"/>
          <w:szCs w:val="36"/>
        </w:rPr>
      </w:pPr>
      <w:bookmarkStart w:id="34" w:name="_Toc116463143"/>
      <w:r w:rsidRPr="00574F92">
        <w:rPr>
          <w:rFonts w:asciiTheme="minorHAnsi" w:hAnsiTheme="minorHAnsi" w:cstheme="minorHAnsi"/>
          <w:sz w:val="36"/>
          <w:szCs w:val="36"/>
        </w:rPr>
        <w:t>Reservation</w:t>
      </w:r>
      <w:bookmarkEnd w:id="34"/>
    </w:p>
    <w:p w14:paraId="13BA8EBF" w14:textId="631731AD" w:rsidR="00952C67" w:rsidRPr="00574F92" w:rsidRDefault="00D00161" w:rsidP="00952C67">
      <w:r w:rsidRPr="00574F92">
        <w:rPr>
          <w:b/>
        </w:rPr>
        <w:t>2</w:t>
      </w:r>
      <w:r w:rsidR="00CF5B27" w:rsidRPr="00574F92">
        <w:rPr>
          <w:b/>
        </w:rPr>
        <w:t>6</w:t>
      </w:r>
      <w:r w:rsidRPr="00574F92">
        <w:rPr>
          <w:b/>
        </w:rPr>
        <w:t xml:space="preserve"> § </w:t>
      </w:r>
      <w:r w:rsidR="00952C67" w:rsidRPr="00574F92">
        <w:t>Om en ledamot har reserverat sig mot ett beslut och ledamoten vill motivera reservationen ska ledamoten göra det skriftligt. Motiveringen ska lämnas före justeringen av protokollet. Motsvarande gäller vid omedelbar justering.</w:t>
      </w:r>
    </w:p>
    <w:p w14:paraId="7702FDD7" w14:textId="77777777" w:rsidR="00092C1A" w:rsidRPr="00574F92" w:rsidRDefault="00092C1A" w:rsidP="00952C67"/>
    <w:p w14:paraId="48D113BF" w14:textId="77777777" w:rsidR="005C32DD" w:rsidRPr="00574F92" w:rsidRDefault="005C32DD" w:rsidP="008950C5">
      <w:pPr>
        <w:pStyle w:val="Rubrik2"/>
        <w:numPr>
          <w:ilvl w:val="0"/>
          <w:numId w:val="0"/>
        </w:numPr>
        <w:ind w:left="737" w:hanging="737"/>
        <w:rPr>
          <w:rFonts w:asciiTheme="minorHAnsi" w:hAnsiTheme="minorHAnsi" w:cstheme="minorHAnsi"/>
          <w:sz w:val="36"/>
        </w:rPr>
      </w:pPr>
      <w:bookmarkStart w:id="35" w:name="_Toc116463144"/>
      <w:r w:rsidRPr="00574F92">
        <w:rPr>
          <w:rFonts w:asciiTheme="minorHAnsi" w:hAnsiTheme="minorHAnsi" w:cstheme="minorHAnsi"/>
          <w:sz w:val="36"/>
        </w:rPr>
        <w:t>Protokoll</w:t>
      </w:r>
      <w:r w:rsidR="00952C67" w:rsidRPr="00574F92">
        <w:rPr>
          <w:rFonts w:asciiTheme="minorHAnsi" w:hAnsiTheme="minorHAnsi" w:cstheme="minorHAnsi"/>
          <w:sz w:val="36"/>
        </w:rPr>
        <w:t>santeckning</w:t>
      </w:r>
      <w:bookmarkEnd w:id="35"/>
    </w:p>
    <w:p w14:paraId="17EF5CEF" w14:textId="369326A2" w:rsidR="00952C67" w:rsidRPr="00574F92" w:rsidRDefault="00D00161" w:rsidP="00952C67">
      <w:r w:rsidRPr="00574F92">
        <w:rPr>
          <w:b/>
        </w:rPr>
        <w:t>2</w:t>
      </w:r>
      <w:r w:rsidR="00CF5B27" w:rsidRPr="00574F92">
        <w:rPr>
          <w:b/>
        </w:rPr>
        <w:t>7</w:t>
      </w:r>
      <w:r w:rsidRPr="00574F92">
        <w:rPr>
          <w:b/>
        </w:rPr>
        <w:t xml:space="preserve"> § </w:t>
      </w:r>
      <w:r w:rsidR="00952C67" w:rsidRPr="00574F92">
        <w:t>Protokollsanteckningar anmäls och lämnas in till nämndsekretaren under sammanträdets gång. En protokollsanteckning ska vara skriftlig samt kort och koncis och får inte förses med bilagor.</w:t>
      </w:r>
    </w:p>
    <w:p w14:paraId="54CCE86E" w14:textId="77777777" w:rsidR="00952C67" w:rsidRPr="00574F92" w:rsidRDefault="00952C67" w:rsidP="00952C67">
      <w:r w:rsidRPr="00574F92">
        <w:t>Innehållet i ant</w:t>
      </w:r>
      <w:r w:rsidR="00B076F3" w:rsidRPr="00574F92">
        <w:t>eckningen bör redovisas för</w:t>
      </w:r>
      <w:r w:rsidRPr="00574F92">
        <w:t xml:space="preserve"> och beslutas av nämnden innan den tas in i protokollet.</w:t>
      </w:r>
    </w:p>
    <w:p w14:paraId="53FDB939" w14:textId="77777777" w:rsidR="00092C1A" w:rsidRPr="00574F92" w:rsidRDefault="00092C1A" w:rsidP="00952C67"/>
    <w:p w14:paraId="47B7A3D0" w14:textId="77777777" w:rsidR="00C7259A" w:rsidRPr="00574F92" w:rsidRDefault="00AE2438" w:rsidP="008950C5">
      <w:pPr>
        <w:pStyle w:val="Rubrik2"/>
        <w:numPr>
          <w:ilvl w:val="0"/>
          <w:numId w:val="0"/>
        </w:numPr>
        <w:ind w:left="737" w:hanging="737"/>
        <w:rPr>
          <w:rFonts w:asciiTheme="minorHAnsi" w:hAnsiTheme="minorHAnsi" w:cstheme="minorHAnsi"/>
          <w:sz w:val="36"/>
        </w:rPr>
      </w:pPr>
      <w:bookmarkStart w:id="36" w:name="_Toc116463145"/>
      <w:r w:rsidRPr="00574F92">
        <w:rPr>
          <w:rFonts w:asciiTheme="minorHAnsi" w:hAnsiTheme="minorHAnsi" w:cstheme="minorHAnsi"/>
          <w:sz w:val="36"/>
        </w:rPr>
        <w:t>Justering av protokoll</w:t>
      </w:r>
      <w:bookmarkEnd w:id="36"/>
    </w:p>
    <w:p w14:paraId="6B142FD0" w14:textId="514E2A39" w:rsidR="00AE2438" w:rsidRPr="00574F92" w:rsidRDefault="00D00161" w:rsidP="00AE2438">
      <w:r w:rsidRPr="00574F92">
        <w:rPr>
          <w:b/>
        </w:rPr>
        <w:t>2</w:t>
      </w:r>
      <w:r w:rsidR="00CF5B27" w:rsidRPr="00574F92">
        <w:rPr>
          <w:b/>
        </w:rPr>
        <w:t>8</w:t>
      </w:r>
      <w:r w:rsidRPr="00574F92">
        <w:rPr>
          <w:b/>
        </w:rPr>
        <w:t xml:space="preserve"> § </w:t>
      </w:r>
      <w:r w:rsidR="00AE2438" w:rsidRPr="00574F92">
        <w:t>Protokollet justeras av ordföranden och en l</w:t>
      </w:r>
      <w:r w:rsidRPr="00574F92">
        <w:t xml:space="preserve">edamot. Justerande ledamot bör </w:t>
      </w:r>
      <w:r w:rsidR="00AE2438" w:rsidRPr="00574F92">
        <w:t>tillhöra parti som inte ingår i den politiska majoriteten.</w:t>
      </w:r>
    </w:p>
    <w:p w14:paraId="007B22D2" w14:textId="77777777" w:rsidR="00C81CE6" w:rsidRPr="00574F92" w:rsidRDefault="00AE2438" w:rsidP="00AE2438">
      <w:r w:rsidRPr="00574F92">
        <w:lastRenderedPageBreak/>
        <w:t xml:space="preserve">Nämnden kan besluta att en paragraf i protokollet ska justeras omedelbart. </w:t>
      </w:r>
      <w:r w:rsidRPr="00574F92">
        <w:br/>
        <w:t xml:space="preserve">Paragrafen bör redovisas skriftligt vid sammanträdet och justeras av </w:t>
      </w:r>
      <w:r w:rsidRPr="00574F92">
        <w:br/>
        <w:t>ordföranden och en ledamot som vid en vanlig justering.</w:t>
      </w:r>
    </w:p>
    <w:p w14:paraId="0EF38744" w14:textId="77777777" w:rsidR="00092C1A" w:rsidRPr="00574F92" w:rsidRDefault="00092C1A" w:rsidP="00AE2438"/>
    <w:p w14:paraId="2F98FF4A" w14:textId="77777777" w:rsidR="006D7F9D" w:rsidRPr="00574F92" w:rsidRDefault="006D7F9D" w:rsidP="008950C5">
      <w:pPr>
        <w:pStyle w:val="Rubrik2"/>
        <w:numPr>
          <w:ilvl w:val="0"/>
          <w:numId w:val="0"/>
        </w:numPr>
        <w:rPr>
          <w:rFonts w:asciiTheme="minorHAnsi" w:hAnsiTheme="minorHAnsi" w:cstheme="minorHAnsi"/>
          <w:sz w:val="36"/>
          <w:szCs w:val="36"/>
        </w:rPr>
      </w:pPr>
      <w:bookmarkStart w:id="37" w:name="_Toc116463146"/>
      <w:r w:rsidRPr="00574F92">
        <w:rPr>
          <w:rFonts w:asciiTheme="minorHAnsi" w:hAnsiTheme="minorHAnsi" w:cstheme="minorHAnsi"/>
          <w:sz w:val="36"/>
          <w:szCs w:val="36"/>
        </w:rPr>
        <w:t>K</w:t>
      </w:r>
      <w:r w:rsidR="00092C1A" w:rsidRPr="00574F92">
        <w:rPr>
          <w:rFonts w:asciiTheme="minorHAnsi" w:hAnsiTheme="minorHAnsi" w:cstheme="minorHAnsi"/>
          <w:sz w:val="36"/>
          <w:szCs w:val="36"/>
        </w:rPr>
        <w:t>un</w:t>
      </w:r>
      <w:r w:rsidRPr="00574F92">
        <w:rPr>
          <w:rFonts w:asciiTheme="minorHAnsi" w:hAnsiTheme="minorHAnsi" w:cstheme="minorHAnsi"/>
          <w:sz w:val="36"/>
          <w:szCs w:val="36"/>
        </w:rPr>
        <w:t xml:space="preserve">görelser och tillkännagivanden av föreskrifter </w:t>
      </w:r>
      <w:proofErr w:type="gramStart"/>
      <w:r w:rsidRPr="00574F92">
        <w:rPr>
          <w:rFonts w:asciiTheme="minorHAnsi" w:hAnsiTheme="minorHAnsi" w:cstheme="minorHAnsi"/>
          <w:sz w:val="36"/>
          <w:szCs w:val="36"/>
        </w:rPr>
        <w:t>m.m.</w:t>
      </w:r>
      <w:bookmarkEnd w:id="37"/>
      <w:proofErr w:type="gramEnd"/>
    </w:p>
    <w:p w14:paraId="1B869915" w14:textId="40DF7F28" w:rsidR="006D7F9D" w:rsidRPr="00574F92" w:rsidRDefault="00CF5B27" w:rsidP="006D7F9D">
      <w:r w:rsidRPr="00574F92">
        <w:rPr>
          <w:b/>
        </w:rPr>
        <w:t>29</w:t>
      </w:r>
      <w:r w:rsidR="00D00161" w:rsidRPr="00574F92">
        <w:rPr>
          <w:b/>
        </w:rPr>
        <w:t xml:space="preserve"> § </w:t>
      </w:r>
      <w:r w:rsidR="006D7F9D" w:rsidRPr="00574F92">
        <w:t>Nämnden ansvarar för att beslut och föreskrifter inom det egna ansvarsområdet kungörs enligt gällande bestämmelser.</w:t>
      </w:r>
    </w:p>
    <w:p w14:paraId="15AB78A3" w14:textId="77777777" w:rsidR="006D7F9D" w:rsidRPr="00574F92" w:rsidRDefault="006D7F9D" w:rsidP="006D7F9D">
      <w:r w:rsidRPr="00574F92">
        <w:t>Nämnden ska vid behov ombesörja uppdatering av dokument tillhörande den kommunala författningssamlingen.</w:t>
      </w:r>
    </w:p>
    <w:p w14:paraId="6E3FB14F" w14:textId="49D7E8DD" w:rsidR="00092C1A" w:rsidRPr="00574F92" w:rsidRDefault="00092C1A" w:rsidP="006D7F9D"/>
    <w:p w14:paraId="1C820CB7" w14:textId="77777777" w:rsidR="00FA4828" w:rsidRPr="00574F92" w:rsidRDefault="00DF5CCC" w:rsidP="008950C5">
      <w:pPr>
        <w:pStyle w:val="Rubrik2"/>
        <w:numPr>
          <w:ilvl w:val="0"/>
          <w:numId w:val="0"/>
        </w:numPr>
        <w:ind w:left="737" w:hanging="737"/>
        <w:rPr>
          <w:rFonts w:asciiTheme="minorHAnsi" w:hAnsiTheme="minorHAnsi" w:cstheme="minorHAnsi"/>
          <w:sz w:val="36"/>
        </w:rPr>
      </w:pPr>
      <w:bookmarkStart w:id="38" w:name="_Toc116463147"/>
      <w:r w:rsidRPr="00574F92">
        <w:rPr>
          <w:rFonts w:asciiTheme="minorHAnsi" w:hAnsiTheme="minorHAnsi" w:cstheme="minorHAnsi"/>
          <w:sz w:val="36"/>
        </w:rPr>
        <w:t>D</w:t>
      </w:r>
      <w:r w:rsidR="00FA4828" w:rsidRPr="00574F92">
        <w:rPr>
          <w:rFonts w:asciiTheme="minorHAnsi" w:hAnsiTheme="minorHAnsi" w:cstheme="minorHAnsi"/>
          <w:sz w:val="36"/>
        </w:rPr>
        <w:t>elgivningsmottagare</w:t>
      </w:r>
      <w:bookmarkEnd w:id="38"/>
    </w:p>
    <w:p w14:paraId="442E7EA7" w14:textId="6BF6D790" w:rsidR="00B025EA" w:rsidRPr="00574F92" w:rsidRDefault="00D00161" w:rsidP="00FA4828">
      <w:r w:rsidRPr="00574F92">
        <w:rPr>
          <w:b/>
        </w:rPr>
        <w:t>3</w:t>
      </w:r>
      <w:r w:rsidR="00CF5B27" w:rsidRPr="00574F92">
        <w:rPr>
          <w:b/>
        </w:rPr>
        <w:t>0</w:t>
      </w:r>
      <w:r w:rsidRPr="00574F92">
        <w:rPr>
          <w:b/>
        </w:rPr>
        <w:t xml:space="preserve"> § </w:t>
      </w:r>
      <w:r w:rsidR="00FA4828" w:rsidRPr="00574F92">
        <w:t>Delgivning med nämnden sker med ordföranden, sektorchefen eller annan anställd som nämnden bestämmer.</w:t>
      </w:r>
    </w:p>
    <w:p w14:paraId="46BDB305" w14:textId="77777777" w:rsidR="00092C1A" w:rsidRPr="00574F92" w:rsidRDefault="00092C1A" w:rsidP="00FA4828"/>
    <w:p w14:paraId="7689A54C" w14:textId="77777777" w:rsidR="00B025EA" w:rsidRPr="00574F92" w:rsidRDefault="00B025EA" w:rsidP="008950C5">
      <w:pPr>
        <w:pStyle w:val="Rubrik2"/>
        <w:numPr>
          <w:ilvl w:val="0"/>
          <w:numId w:val="0"/>
        </w:numPr>
        <w:ind w:left="737" w:hanging="737"/>
        <w:rPr>
          <w:rFonts w:asciiTheme="minorHAnsi" w:hAnsiTheme="minorHAnsi" w:cstheme="minorHAnsi"/>
          <w:sz w:val="36"/>
        </w:rPr>
      </w:pPr>
      <w:bookmarkStart w:id="39" w:name="_Toc116463148"/>
      <w:r w:rsidRPr="00574F92">
        <w:rPr>
          <w:rFonts w:asciiTheme="minorHAnsi" w:hAnsiTheme="minorHAnsi" w:cstheme="minorHAnsi"/>
          <w:sz w:val="36"/>
        </w:rPr>
        <w:t>Undertecknande av handlingar</w:t>
      </w:r>
      <w:bookmarkEnd w:id="39"/>
    </w:p>
    <w:p w14:paraId="199756B0" w14:textId="02A2732C" w:rsidR="00B025EA" w:rsidRPr="00574F92" w:rsidRDefault="00D00161" w:rsidP="00B025EA">
      <w:r w:rsidRPr="00574F92">
        <w:rPr>
          <w:b/>
        </w:rPr>
        <w:t>3</w:t>
      </w:r>
      <w:r w:rsidR="00CF5B27" w:rsidRPr="00574F92">
        <w:rPr>
          <w:b/>
        </w:rPr>
        <w:t>1</w:t>
      </w:r>
      <w:r w:rsidRPr="00574F92">
        <w:rPr>
          <w:b/>
        </w:rPr>
        <w:t xml:space="preserve"> § </w:t>
      </w:r>
      <w:r w:rsidR="00B025EA" w:rsidRPr="00574F92">
        <w:t>Avtal, andra handlingar och skrivelser som beslutas av nämnden ska undertecknas av ordföranden eller vid förfall för denne av vice ordförande och kontrasigneras av föredragande tjänsteman. Vid förfall för vice ordföranden inträder den ledamot som nämnden utser.</w:t>
      </w:r>
    </w:p>
    <w:p w14:paraId="5DE55E00" w14:textId="77777777" w:rsidR="00B025EA" w:rsidRPr="00574F92" w:rsidRDefault="00B025EA" w:rsidP="00B025EA">
      <w:r w:rsidRPr="00574F92">
        <w:t>I övrigt bestämmer nämnden vem som ska underteckna handlingar. Nämnden får även uppdra åt förtroendevald eller tjänsteman att enligt av nämnden lämnade direktiv underteckna handlingar på nämndens vägnar. Beslut som fattas med stöd av delegation samt skrivelser, avtal och andra handlingar som upprättas med anledning därav undertecknas av den som fattat beslutet och, i förekommande fall, kontrasigneras av den som utses därtill.</w:t>
      </w:r>
    </w:p>
    <w:p w14:paraId="43540B74" w14:textId="77777777" w:rsidR="00092C1A" w:rsidRPr="00574F92" w:rsidRDefault="00092C1A" w:rsidP="00B025EA"/>
    <w:p w14:paraId="0A4838BC" w14:textId="77777777" w:rsidR="000F2864" w:rsidRPr="00574F92" w:rsidRDefault="000F2864" w:rsidP="008950C5">
      <w:pPr>
        <w:pStyle w:val="Rubrik2"/>
        <w:numPr>
          <w:ilvl w:val="0"/>
          <w:numId w:val="0"/>
        </w:numPr>
        <w:ind w:left="737" w:hanging="737"/>
        <w:rPr>
          <w:rFonts w:asciiTheme="minorHAnsi" w:hAnsiTheme="minorHAnsi" w:cstheme="minorHAnsi"/>
          <w:sz w:val="36"/>
        </w:rPr>
      </w:pPr>
      <w:bookmarkStart w:id="40" w:name="_Toc116463149"/>
      <w:r w:rsidRPr="00574F92">
        <w:rPr>
          <w:rFonts w:asciiTheme="minorHAnsi" w:hAnsiTheme="minorHAnsi" w:cstheme="minorHAnsi"/>
          <w:sz w:val="36"/>
        </w:rPr>
        <w:t>Utskott</w:t>
      </w:r>
      <w:bookmarkEnd w:id="40"/>
    </w:p>
    <w:p w14:paraId="0FB544BD" w14:textId="27C6CC59" w:rsidR="000F2864" w:rsidRPr="00574F92" w:rsidRDefault="00D00161" w:rsidP="000F2864">
      <w:r w:rsidRPr="00574F92">
        <w:rPr>
          <w:b/>
        </w:rPr>
        <w:t>3</w:t>
      </w:r>
      <w:r w:rsidR="00CF5B27" w:rsidRPr="00574F92">
        <w:rPr>
          <w:b/>
        </w:rPr>
        <w:t>2</w:t>
      </w:r>
      <w:r w:rsidRPr="00574F92">
        <w:rPr>
          <w:b/>
        </w:rPr>
        <w:t xml:space="preserve"> § </w:t>
      </w:r>
      <w:r w:rsidR="00B076F3" w:rsidRPr="00574F92">
        <w:rPr>
          <w:rFonts w:cstheme="minorHAnsi"/>
          <w:szCs w:val="24"/>
          <w:shd w:val="clear" w:color="auto" w:fill="FFFFFF"/>
        </w:rPr>
        <w:t>Inom nämnden ska det finnas ett arbetsutskott. Arbetsutskottet ska bestå av 5 ordinarie ledamöter och 5 ersättare.</w:t>
      </w:r>
      <w:r w:rsidR="00B076F3" w:rsidRPr="00574F92">
        <w:rPr>
          <w:rFonts w:ascii="Calibri" w:hAnsi="Calibri" w:cs="Calibri"/>
          <w:sz w:val="22"/>
          <w:shd w:val="clear" w:color="auto" w:fill="FFFFFF"/>
        </w:rPr>
        <w:t> </w:t>
      </w:r>
      <w:r w:rsidR="000F2864" w:rsidRPr="00574F92">
        <w:t xml:space="preserve">Nämnden får själva bestämma om </w:t>
      </w:r>
      <w:r w:rsidR="002A73A6" w:rsidRPr="00574F92">
        <w:t xml:space="preserve">andra </w:t>
      </w:r>
      <w:r w:rsidR="000F2864" w:rsidRPr="00574F92">
        <w:t>utskott ska inrättas. Om utskott inrättas gäller följande:</w:t>
      </w:r>
    </w:p>
    <w:p w14:paraId="381AC23B" w14:textId="77777777" w:rsidR="000F2864" w:rsidRPr="00574F92" w:rsidRDefault="000F2864" w:rsidP="000F2864">
      <w:pPr>
        <w:pStyle w:val="Liststycke"/>
        <w:numPr>
          <w:ilvl w:val="0"/>
          <w:numId w:val="18"/>
        </w:numPr>
      </w:pPr>
      <w:r w:rsidRPr="00574F92">
        <w:lastRenderedPageBreak/>
        <w:t>nämnden väljer för den tid nämnden bestämmer bland utskottets ledamöter en ordförande och en eller två vice ordföranden.</w:t>
      </w:r>
    </w:p>
    <w:p w14:paraId="759A146B" w14:textId="77777777" w:rsidR="000F2864" w:rsidRPr="00574F92" w:rsidRDefault="000F2864" w:rsidP="000F2864">
      <w:pPr>
        <w:pStyle w:val="Liststycke"/>
        <w:numPr>
          <w:ilvl w:val="0"/>
          <w:numId w:val="18"/>
        </w:numPr>
      </w:pPr>
      <w:r w:rsidRPr="00574F92">
        <w:t>Om ordföranden på grund av sjukdom eller av annat skäl är hindrad att fullgöra sitt uppdrag för en sammanhängande period om minst 30 dagar får nämnden utse en annan ledamot i utskottet att som ersättare för ordföranden fullgöra dennes uppgifter.</w:t>
      </w:r>
    </w:p>
    <w:p w14:paraId="330E358C" w14:textId="77777777" w:rsidR="000F2864" w:rsidRPr="00574F92" w:rsidRDefault="00D26201" w:rsidP="000F2864">
      <w:pPr>
        <w:pStyle w:val="Liststycke"/>
        <w:numPr>
          <w:ilvl w:val="0"/>
          <w:numId w:val="18"/>
        </w:numPr>
      </w:pPr>
      <w:r w:rsidRPr="00574F92">
        <w:t>I händelse av hinder för ledamot i utskott ska ersättare kallas in till tjänstgöring i den ordning kommunfullmäktige fastställt för styrelse och nämnder. Ej tjänstgörande ersättare kan av utskottet särskilt kallas att närvara i särskilda fall.</w:t>
      </w:r>
    </w:p>
    <w:p w14:paraId="43290C42" w14:textId="77777777" w:rsidR="00D26201" w:rsidRPr="00574F92" w:rsidRDefault="00D26201" w:rsidP="000F2864">
      <w:pPr>
        <w:pStyle w:val="Liststycke"/>
        <w:numPr>
          <w:ilvl w:val="0"/>
          <w:numId w:val="18"/>
        </w:numPr>
      </w:pPr>
      <w:r w:rsidRPr="00574F92">
        <w:t>I övrigt har ersättare inte närvarorätt vid utskottssammanträde. Avgår en ledamot eller en ersättare i utskottet, som inte utsetts vid proportionellt val, ska fyllnadsval snarast förrättas.</w:t>
      </w:r>
    </w:p>
    <w:p w14:paraId="18C815FF" w14:textId="5C59B4D9" w:rsidR="00D26201" w:rsidRPr="00574F92" w:rsidRDefault="00D26201" w:rsidP="00D26201">
      <w:pPr>
        <w:pStyle w:val="Liststycke"/>
        <w:numPr>
          <w:ilvl w:val="0"/>
          <w:numId w:val="18"/>
        </w:numPr>
      </w:pPr>
      <w:r w:rsidRPr="00574F92">
        <w:t>Ordförande eller sektorchef initierar ärenden.</w:t>
      </w:r>
    </w:p>
    <w:p w14:paraId="4F009F31" w14:textId="77777777" w:rsidR="00441EB5" w:rsidRPr="00574F92" w:rsidRDefault="00441EB5" w:rsidP="00441EB5">
      <w:r w:rsidRPr="00574F92">
        <w:t>Utskottet sammanträder på dag och tid som utskottet bestämmer.</w:t>
      </w:r>
    </w:p>
    <w:p w14:paraId="65E8068C" w14:textId="77777777" w:rsidR="00D26201" w:rsidRPr="00574F92" w:rsidRDefault="00441EB5" w:rsidP="00D26201">
      <w:r w:rsidRPr="00574F92">
        <w:t>Sammanträden ska också hållas när ordföranden anser att det behövs eller när minst två ledamöter begär det.</w:t>
      </w:r>
    </w:p>
    <w:p w14:paraId="11500A58" w14:textId="77777777" w:rsidR="00441EB5" w:rsidRPr="00574F92" w:rsidRDefault="00441EB5" w:rsidP="00D26201">
      <w:r w:rsidRPr="00574F92">
        <w:t>Utskottet får handlägga ärenden bara när mer än hälften av ledamöterna är närvarande.</w:t>
      </w:r>
    </w:p>
    <w:p w14:paraId="46A99182" w14:textId="77777777" w:rsidR="00441EB5" w:rsidRPr="00574F92" w:rsidRDefault="00441EB5" w:rsidP="00D26201">
      <w:r w:rsidRPr="00574F92">
        <w:t>I fråga om jäv, förfarandet vid fattande av beslut, protokollföring, protokollets innehåll och justering samt reservation äger vad i kommunallagen och detta reglemente är föreskrivet om nämnd motsvarande tillämpning.</w:t>
      </w:r>
    </w:p>
    <w:p w14:paraId="72400343" w14:textId="109A2D74" w:rsidR="008404A8" w:rsidRPr="00574F92" w:rsidRDefault="00441EB5" w:rsidP="008404A8">
      <w:r w:rsidRPr="00574F92">
        <w:t>Beträffande sådana ärenden, i vilka utskottet med stöd av delegerad beslutanderätt fattar beslut på nämndens vägnar, ska tillkännagivande om verkställd justering ske i den ordning som gäller för nämnden.</w:t>
      </w:r>
    </w:p>
    <w:sectPr w:rsidR="008404A8" w:rsidRPr="00574F92"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310E" w14:textId="77777777" w:rsidR="003F4C66" w:rsidRDefault="003F4C66" w:rsidP="00C5048E">
      <w:pPr>
        <w:spacing w:line="240" w:lineRule="auto"/>
      </w:pPr>
      <w:r>
        <w:separator/>
      </w:r>
    </w:p>
  </w:endnote>
  <w:endnote w:type="continuationSeparator" w:id="0">
    <w:p w14:paraId="0B5BBDF2" w14:textId="77777777" w:rsidR="003F4C66" w:rsidRDefault="003F4C66"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51AE" w14:textId="77777777" w:rsidR="00CF2728" w:rsidRDefault="00CF27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A2F0" w14:textId="77777777" w:rsidR="00CF2728" w:rsidRDefault="00CF2728" w:rsidP="00E54EED">
    <w:pPr>
      <w:pStyle w:val="Sidfot"/>
      <w:tabs>
        <w:tab w:val="clear" w:pos="9026"/>
      </w:tabs>
    </w:pPr>
    <w:r>
      <w:t xml:space="preserve">Sidan </w:t>
    </w:r>
    <w:r>
      <w:fldChar w:fldCharType="begin"/>
    </w:r>
    <w:r>
      <w:instrText xml:space="preserve"> PAGE  \* Arabic  \* MERGEFORMAT </w:instrText>
    </w:r>
    <w:r>
      <w:fldChar w:fldCharType="separate"/>
    </w:r>
    <w:r w:rsidR="00866A9E">
      <w:rPr>
        <w:noProof/>
      </w:rPr>
      <w:t>4</w:t>
    </w:r>
    <w:r>
      <w:fldChar w:fldCharType="end"/>
    </w:r>
    <w:r>
      <w:t xml:space="preserve"> av </w:t>
    </w:r>
    <w:r>
      <w:rPr>
        <w:noProof/>
      </w:rPr>
      <w:fldChar w:fldCharType="begin"/>
    </w:r>
    <w:r>
      <w:rPr>
        <w:noProof/>
      </w:rPr>
      <w:instrText xml:space="preserve"> NUMPAGES   \* MERGEFORMAT </w:instrText>
    </w:r>
    <w:r>
      <w:rPr>
        <w:noProof/>
      </w:rPr>
      <w:fldChar w:fldCharType="separate"/>
    </w:r>
    <w:r w:rsidR="00866A9E">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4ABF" w14:textId="77777777" w:rsidR="00CF2728" w:rsidRDefault="00CF2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50173" w14:textId="77777777" w:rsidR="003F4C66" w:rsidRDefault="003F4C66" w:rsidP="00C5048E">
      <w:pPr>
        <w:spacing w:line="240" w:lineRule="auto"/>
      </w:pPr>
      <w:r>
        <w:separator/>
      </w:r>
    </w:p>
  </w:footnote>
  <w:footnote w:type="continuationSeparator" w:id="0">
    <w:p w14:paraId="2C808DDB" w14:textId="77777777" w:rsidR="003F4C66" w:rsidRDefault="003F4C66"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8EFF" w14:textId="77777777" w:rsidR="00CF2728" w:rsidRDefault="00CF27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FA28" w14:textId="77777777" w:rsidR="00CF2728" w:rsidRPr="00D96E39" w:rsidRDefault="00CF2728"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A221" w14:textId="77777777" w:rsidR="00CF2728" w:rsidRDefault="00CF2728" w:rsidP="00812A4F">
    <w:pPr>
      <w:pStyle w:val="Sidhuvud"/>
    </w:pPr>
    <w:r>
      <w:rPr>
        <w:noProof/>
        <w:lang w:eastAsia="sv-SE"/>
      </w:rPr>
      <mc:AlternateContent>
        <mc:Choice Requires="wps">
          <w:drawing>
            <wp:anchor distT="0" distB="0" distL="114300" distR="114300" simplePos="0" relativeHeight="251665408" behindDoc="1" locked="0" layoutInCell="0" allowOverlap="1" wp14:anchorId="1ABBA9F7" wp14:editId="2C741863">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4CFDA"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DB5E" w14:textId="77777777" w:rsidR="00CF2728" w:rsidRDefault="00CF2728"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7CD85585" wp14:editId="1255BB11">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6164F"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03B4A6F"/>
    <w:multiLevelType w:val="hybridMultilevel"/>
    <w:tmpl w:val="D53879F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CBE2F6E"/>
    <w:multiLevelType w:val="multilevel"/>
    <w:tmpl w:val="F62EE3E4"/>
    <w:numStyleLink w:val="CustomHeadingNumber"/>
  </w:abstractNum>
  <w:abstractNum w:abstractNumId="12" w15:restartNumberingAfterBreak="0">
    <w:nsid w:val="33A20EEA"/>
    <w:multiLevelType w:val="hybridMultilevel"/>
    <w:tmpl w:val="DEB45808"/>
    <w:lvl w:ilvl="0" w:tplc="088C274C">
      <w:start w:val="1"/>
      <w:numFmt w:val="upperLetter"/>
      <w:lvlText w:val="%1."/>
      <w:lvlJc w:val="left"/>
      <w:pPr>
        <w:ind w:left="720" w:hanging="360"/>
      </w:pPr>
      <w:rPr>
        <w:rFonts w:ascii="Arial" w:eastAsiaTheme="minorHAnsi" w:hAnsi="Arial" w:hint="default"/>
        <w:b/>
        <w:color w:val="0563C1" w:themeColor="hyperlink"/>
        <w:sz w:val="24"/>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EA094D"/>
    <w:multiLevelType w:val="hybridMultilevel"/>
    <w:tmpl w:val="6BC2706C"/>
    <w:lvl w:ilvl="0" w:tplc="253CFB90">
      <w:start w:val="1"/>
      <w:numFmt w:val="bullet"/>
      <w:lvlText w:val="-"/>
      <w:lvlJc w:val="left"/>
      <w:pPr>
        <w:ind w:left="720" w:hanging="360"/>
      </w:pPr>
      <w:rPr>
        <w:rFonts w:ascii="Times New Roman" w:eastAsiaTheme="minorHAnsi" w:hAnsi="Times New Roman" w:cs="Times New Roman" w:hint="default"/>
        <w:sz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4801EB"/>
    <w:multiLevelType w:val="multilevel"/>
    <w:tmpl w:val="70DC3622"/>
    <w:numStyleLink w:val="Listformatnumreraderubriker"/>
  </w:abstractNum>
  <w:num w:numId="1" w16cid:durableId="734089352">
    <w:abstractNumId w:val="9"/>
  </w:num>
  <w:num w:numId="2" w16cid:durableId="1249120663">
    <w:abstractNumId w:val="16"/>
  </w:num>
  <w:num w:numId="3" w16cid:durableId="1952666361">
    <w:abstractNumId w:val="9"/>
  </w:num>
  <w:num w:numId="4" w16cid:durableId="221722237">
    <w:abstractNumId w:val="16"/>
  </w:num>
  <w:num w:numId="5" w16cid:durableId="1615163348">
    <w:abstractNumId w:val="15"/>
  </w:num>
  <w:num w:numId="6" w16cid:durableId="1018389195">
    <w:abstractNumId w:val="17"/>
  </w:num>
  <w:num w:numId="7" w16cid:durableId="1288858611">
    <w:abstractNumId w:val="13"/>
  </w:num>
  <w:num w:numId="8" w16cid:durableId="473375059">
    <w:abstractNumId w:val="10"/>
  </w:num>
  <w:num w:numId="9" w16cid:durableId="1045250364">
    <w:abstractNumId w:val="11"/>
  </w:num>
  <w:num w:numId="10" w16cid:durableId="451368772">
    <w:abstractNumId w:val="3"/>
  </w:num>
  <w:num w:numId="11" w16cid:durableId="1761487827">
    <w:abstractNumId w:val="2"/>
  </w:num>
  <w:num w:numId="12" w16cid:durableId="1045371384">
    <w:abstractNumId w:val="1"/>
  </w:num>
  <w:num w:numId="13" w16cid:durableId="464467312">
    <w:abstractNumId w:val="0"/>
  </w:num>
  <w:num w:numId="14" w16cid:durableId="1213886222">
    <w:abstractNumId w:val="7"/>
  </w:num>
  <w:num w:numId="15" w16cid:durableId="1343893250">
    <w:abstractNumId w:val="6"/>
  </w:num>
  <w:num w:numId="16" w16cid:durableId="1131291587">
    <w:abstractNumId w:val="5"/>
  </w:num>
  <w:num w:numId="17" w16cid:durableId="1562324945">
    <w:abstractNumId w:val="4"/>
  </w:num>
  <w:num w:numId="18" w16cid:durableId="853376811">
    <w:abstractNumId w:val="14"/>
  </w:num>
  <w:num w:numId="19" w16cid:durableId="19018264">
    <w:abstractNumId w:val="8"/>
  </w:num>
  <w:num w:numId="20" w16cid:durableId="128584535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80"/>
    <w:rsid w:val="00022FFD"/>
    <w:rsid w:val="00023363"/>
    <w:rsid w:val="00025D95"/>
    <w:rsid w:val="000358E5"/>
    <w:rsid w:val="00037204"/>
    <w:rsid w:val="000616FA"/>
    <w:rsid w:val="000647C3"/>
    <w:rsid w:val="000663B9"/>
    <w:rsid w:val="0007039A"/>
    <w:rsid w:val="0007294D"/>
    <w:rsid w:val="00084708"/>
    <w:rsid w:val="00084EC5"/>
    <w:rsid w:val="0008646F"/>
    <w:rsid w:val="00092C1A"/>
    <w:rsid w:val="00096189"/>
    <w:rsid w:val="000A2C30"/>
    <w:rsid w:val="000D50E4"/>
    <w:rsid w:val="000E2A0B"/>
    <w:rsid w:val="000F2864"/>
    <w:rsid w:val="000F3400"/>
    <w:rsid w:val="000F3706"/>
    <w:rsid w:val="00105748"/>
    <w:rsid w:val="00105DC9"/>
    <w:rsid w:val="001133BB"/>
    <w:rsid w:val="00121A16"/>
    <w:rsid w:val="001550C1"/>
    <w:rsid w:val="001559FB"/>
    <w:rsid w:val="001625B1"/>
    <w:rsid w:val="00162ED7"/>
    <w:rsid w:val="00194FDD"/>
    <w:rsid w:val="001A1B18"/>
    <w:rsid w:val="001B4539"/>
    <w:rsid w:val="001B469D"/>
    <w:rsid w:val="001E1E32"/>
    <w:rsid w:val="001F0466"/>
    <w:rsid w:val="001F0649"/>
    <w:rsid w:val="002105FA"/>
    <w:rsid w:val="0021783A"/>
    <w:rsid w:val="00221DAD"/>
    <w:rsid w:val="00231444"/>
    <w:rsid w:val="00232FD5"/>
    <w:rsid w:val="00234C7B"/>
    <w:rsid w:val="00254E6B"/>
    <w:rsid w:val="0026116A"/>
    <w:rsid w:val="00265DD2"/>
    <w:rsid w:val="00275985"/>
    <w:rsid w:val="00281546"/>
    <w:rsid w:val="0028634E"/>
    <w:rsid w:val="0029232D"/>
    <w:rsid w:val="002962F0"/>
    <w:rsid w:val="002A11B7"/>
    <w:rsid w:val="002A73A6"/>
    <w:rsid w:val="002D5BD1"/>
    <w:rsid w:val="002E3FB5"/>
    <w:rsid w:val="002F6F2A"/>
    <w:rsid w:val="00313DF1"/>
    <w:rsid w:val="00365076"/>
    <w:rsid w:val="00367A28"/>
    <w:rsid w:val="0037374F"/>
    <w:rsid w:val="003813A8"/>
    <w:rsid w:val="00381655"/>
    <w:rsid w:val="003B7FAC"/>
    <w:rsid w:val="003E0077"/>
    <w:rsid w:val="003F003E"/>
    <w:rsid w:val="003F0D3A"/>
    <w:rsid w:val="003F4C66"/>
    <w:rsid w:val="0040159D"/>
    <w:rsid w:val="00401FD9"/>
    <w:rsid w:val="00420C33"/>
    <w:rsid w:val="0043510F"/>
    <w:rsid w:val="004351E9"/>
    <w:rsid w:val="004365B9"/>
    <w:rsid w:val="004416FE"/>
    <w:rsid w:val="00441EB5"/>
    <w:rsid w:val="0044384F"/>
    <w:rsid w:val="00463905"/>
    <w:rsid w:val="004701D0"/>
    <w:rsid w:val="00482404"/>
    <w:rsid w:val="0048264E"/>
    <w:rsid w:val="004835F3"/>
    <w:rsid w:val="00495D15"/>
    <w:rsid w:val="004A3F9A"/>
    <w:rsid w:val="004A7F57"/>
    <w:rsid w:val="004D163D"/>
    <w:rsid w:val="00527B24"/>
    <w:rsid w:val="005402DD"/>
    <w:rsid w:val="00541F87"/>
    <w:rsid w:val="00551268"/>
    <w:rsid w:val="00553CA6"/>
    <w:rsid w:val="005716BA"/>
    <w:rsid w:val="005730DA"/>
    <w:rsid w:val="00574F92"/>
    <w:rsid w:val="00577A75"/>
    <w:rsid w:val="005843A4"/>
    <w:rsid w:val="00585142"/>
    <w:rsid w:val="00587FD0"/>
    <w:rsid w:val="005950BD"/>
    <w:rsid w:val="005A0590"/>
    <w:rsid w:val="005A4041"/>
    <w:rsid w:val="005B7352"/>
    <w:rsid w:val="005C32DD"/>
    <w:rsid w:val="005C71F8"/>
    <w:rsid w:val="005D46CC"/>
    <w:rsid w:val="005D5F16"/>
    <w:rsid w:val="005F1B92"/>
    <w:rsid w:val="005F7E7C"/>
    <w:rsid w:val="006033B7"/>
    <w:rsid w:val="00606E9F"/>
    <w:rsid w:val="00607214"/>
    <w:rsid w:val="00607CC7"/>
    <w:rsid w:val="00617474"/>
    <w:rsid w:val="00624F6D"/>
    <w:rsid w:val="00625991"/>
    <w:rsid w:val="00626C62"/>
    <w:rsid w:val="00645197"/>
    <w:rsid w:val="00647D42"/>
    <w:rsid w:val="00655DF2"/>
    <w:rsid w:val="00657995"/>
    <w:rsid w:val="00665BE3"/>
    <w:rsid w:val="00673140"/>
    <w:rsid w:val="006738F8"/>
    <w:rsid w:val="006C451E"/>
    <w:rsid w:val="006D310C"/>
    <w:rsid w:val="006D7F9D"/>
    <w:rsid w:val="006E738F"/>
    <w:rsid w:val="006E75AB"/>
    <w:rsid w:val="006F65D3"/>
    <w:rsid w:val="0070148B"/>
    <w:rsid w:val="00704EC9"/>
    <w:rsid w:val="00725BF9"/>
    <w:rsid w:val="00727C42"/>
    <w:rsid w:val="00741794"/>
    <w:rsid w:val="0074749A"/>
    <w:rsid w:val="00752BB8"/>
    <w:rsid w:val="00761B1E"/>
    <w:rsid w:val="0077370C"/>
    <w:rsid w:val="007A0681"/>
    <w:rsid w:val="007A1003"/>
    <w:rsid w:val="007B4EBC"/>
    <w:rsid w:val="007B697E"/>
    <w:rsid w:val="007C2C50"/>
    <w:rsid w:val="007E7B1B"/>
    <w:rsid w:val="008014E3"/>
    <w:rsid w:val="00812A4F"/>
    <w:rsid w:val="0082050F"/>
    <w:rsid w:val="008244F5"/>
    <w:rsid w:val="00825D32"/>
    <w:rsid w:val="00825F62"/>
    <w:rsid w:val="00833B01"/>
    <w:rsid w:val="008404A8"/>
    <w:rsid w:val="00844803"/>
    <w:rsid w:val="00853F84"/>
    <w:rsid w:val="008640EA"/>
    <w:rsid w:val="00866A9E"/>
    <w:rsid w:val="00870C10"/>
    <w:rsid w:val="00891E5F"/>
    <w:rsid w:val="008950C5"/>
    <w:rsid w:val="008B28E2"/>
    <w:rsid w:val="008C6B80"/>
    <w:rsid w:val="008D3F4B"/>
    <w:rsid w:val="008E022B"/>
    <w:rsid w:val="008E2694"/>
    <w:rsid w:val="008F4316"/>
    <w:rsid w:val="008F446F"/>
    <w:rsid w:val="0090577F"/>
    <w:rsid w:val="00907DB8"/>
    <w:rsid w:val="00917597"/>
    <w:rsid w:val="0093654B"/>
    <w:rsid w:val="00946A39"/>
    <w:rsid w:val="009471F3"/>
    <w:rsid w:val="00952C67"/>
    <w:rsid w:val="00965BC6"/>
    <w:rsid w:val="0098553A"/>
    <w:rsid w:val="0098760A"/>
    <w:rsid w:val="00995CDB"/>
    <w:rsid w:val="009A01A9"/>
    <w:rsid w:val="009B67B7"/>
    <w:rsid w:val="009B6A97"/>
    <w:rsid w:val="009E5181"/>
    <w:rsid w:val="009E5C04"/>
    <w:rsid w:val="00A045C7"/>
    <w:rsid w:val="00A121D6"/>
    <w:rsid w:val="00A24919"/>
    <w:rsid w:val="00A25329"/>
    <w:rsid w:val="00A30DC4"/>
    <w:rsid w:val="00A4073A"/>
    <w:rsid w:val="00A447D1"/>
    <w:rsid w:val="00A454E5"/>
    <w:rsid w:val="00A462B7"/>
    <w:rsid w:val="00A84A19"/>
    <w:rsid w:val="00A85A88"/>
    <w:rsid w:val="00AB479E"/>
    <w:rsid w:val="00AB76B9"/>
    <w:rsid w:val="00AB7955"/>
    <w:rsid w:val="00AC1468"/>
    <w:rsid w:val="00AC298E"/>
    <w:rsid w:val="00AC31AF"/>
    <w:rsid w:val="00AD1675"/>
    <w:rsid w:val="00AD2732"/>
    <w:rsid w:val="00AE0E06"/>
    <w:rsid w:val="00AE2438"/>
    <w:rsid w:val="00AE46C7"/>
    <w:rsid w:val="00AF40BB"/>
    <w:rsid w:val="00B025EA"/>
    <w:rsid w:val="00B06837"/>
    <w:rsid w:val="00B076F3"/>
    <w:rsid w:val="00B13A69"/>
    <w:rsid w:val="00B13D5F"/>
    <w:rsid w:val="00B52F52"/>
    <w:rsid w:val="00B56CEA"/>
    <w:rsid w:val="00B71B8D"/>
    <w:rsid w:val="00B7422B"/>
    <w:rsid w:val="00B84C6C"/>
    <w:rsid w:val="00B87465"/>
    <w:rsid w:val="00B93262"/>
    <w:rsid w:val="00B96894"/>
    <w:rsid w:val="00BA660D"/>
    <w:rsid w:val="00BB1154"/>
    <w:rsid w:val="00BB64CB"/>
    <w:rsid w:val="00BD6A75"/>
    <w:rsid w:val="00C025B1"/>
    <w:rsid w:val="00C02D9B"/>
    <w:rsid w:val="00C20D75"/>
    <w:rsid w:val="00C37531"/>
    <w:rsid w:val="00C5048E"/>
    <w:rsid w:val="00C54974"/>
    <w:rsid w:val="00C62DFA"/>
    <w:rsid w:val="00C637B7"/>
    <w:rsid w:val="00C7259A"/>
    <w:rsid w:val="00C81CE6"/>
    <w:rsid w:val="00C851A8"/>
    <w:rsid w:val="00C865BA"/>
    <w:rsid w:val="00C96BAF"/>
    <w:rsid w:val="00CA7912"/>
    <w:rsid w:val="00CB7B54"/>
    <w:rsid w:val="00CD1472"/>
    <w:rsid w:val="00CD6480"/>
    <w:rsid w:val="00CE27D5"/>
    <w:rsid w:val="00CF2728"/>
    <w:rsid w:val="00CF5B27"/>
    <w:rsid w:val="00CF7DBC"/>
    <w:rsid w:val="00D00161"/>
    <w:rsid w:val="00D051CF"/>
    <w:rsid w:val="00D16B66"/>
    <w:rsid w:val="00D2453F"/>
    <w:rsid w:val="00D26201"/>
    <w:rsid w:val="00D268B1"/>
    <w:rsid w:val="00D31220"/>
    <w:rsid w:val="00D4782C"/>
    <w:rsid w:val="00D6079A"/>
    <w:rsid w:val="00D608E4"/>
    <w:rsid w:val="00D63354"/>
    <w:rsid w:val="00D778F1"/>
    <w:rsid w:val="00D851A8"/>
    <w:rsid w:val="00D9514B"/>
    <w:rsid w:val="00D96E39"/>
    <w:rsid w:val="00D97E14"/>
    <w:rsid w:val="00DB5113"/>
    <w:rsid w:val="00DC3504"/>
    <w:rsid w:val="00DD13E7"/>
    <w:rsid w:val="00DE1BF3"/>
    <w:rsid w:val="00DF5CCC"/>
    <w:rsid w:val="00E51C2A"/>
    <w:rsid w:val="00E538FB"/>
    <w:rsid w:val="00E54EED"/>
    <w:rsid w:val="00E5693F"/>
    <w:rsid w:val="00E57E87"/>
    <w:rsid w:val="00E70A32"/>
    <w:rsid w:val="00E8413A"/>
    <w:rsid w:val="00E91959"/>
    <w:rsid w:val="00E942A2"/>
    <w:rsid w:val="00E95951"/>
    <w:rsid w:val="00EC42B4"/>
    <w:rsid w:val="00EE2318"/>
    <w:rsid w:val="00EE4D75"/>
    <w:rsid w:val="00EF4ADE"/>
    <w:rsid w:val="00EF5A21"/>
    <w:rsid w:val="00EF7867"/>
    <w:rsid w:val="00F0335E"/>
    <w:rsid w:val="00F106B3"/>
    <w:rsid w:val="00F14965"/>
    <w:rsid w:val="00F37C10"/>
    <w:rsid w:val="00F41F24"/>
    <w:rsid w:val="00F47725"/>
    <w:rsid w:val="00F56E16"/>
    <w:rsid w:val="00F7342B"/>
    <w:rsid w:val="00F85D36"/>
    <w:rsid w:val="00F92CC8"/>
    <w:rsid w:val="00F97E02"/>
    <w:rsid w:val="00FA0205"/>
    <w:rsid w:val="00FA2EAE"/>
    <w:rsid w:val="00FA4828"/>
    <w:rsid w:val="00FB06B0"/>
    <w:rsid w:val="00FB4EF4"/>
    <w:rsid w:val="00FC6201"/>
    <w:rsid w:val="00FE1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9849"/>
  <w15:chartTrackingRefBased/>
  <w15:docId w15:val="{EF417ABB-8D4A-4DA8-BB12-C49EA300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647D42"/>
    <w:pPr>
      <w:ind w:left="720"/>
      <w:contextualSpacing/>
    </w:pPr>
  </w:style>
  <w:style w:type="character" w:styleId="AnvndHyperlnk">
    <w:name w:val="FollowedHyperlink"/>
    <w:basedOn w:val="Standardstycketeckensnitt"/>
    <w:uiPriority w:val="99"/>
    <w:semiHidden/>
    <w:unhideWhenUsed/>
    <w:rsid w:val="00EC42B4"/>
    <w:rPr>
      <w:color w:val="954F72" w:themeColor="followedHyperlink"/>
      <w:u w:val="single"/>
    </w:rPr>
  </w:style>
  <w:style w:type="character" w:styleId="Kommentarsreferens">
    <w:name w:val="annotation reference"/>
    <w:basedOn w:val="Standardstycketeckensnitt"/>
    <w:uiPriority w:val="99"/>
    <w:semiHidden/>
    <w:unhideWhenUsed/>
    <w:rsid w:val="00585142"/>
    <w:rPr>
      <w:sz w:val="16"/>
      <w:szCs w:val="16"/>
    </w:rPr>
  </w:style>
  <w:style w:type="paragraph" w:styleId="Kommentarer">
    <w:name w:val="annotation text"/>
    <w:basedOn w:val="Normal"/>
    <w:link w:val="KommentarerChar"/>
    <w:uiPriority w:val="99"/>
    <w:semiHidden/>
    <w:unhideWhenUsed/>
    <w:rsid w:val="00585142"/>
    <w:pPr>
      <w:spacing w:line="240" w:lineRule="auto"/>
    </w:pPr>
    <w:rPr>
      <w:sz w:val="20"/>
      <w:szCs w:val="20"/>
    </w:rPr>
  </w:style>
  <w:style w:type="character" w:customStyle="1" w:styleId="KommentarerChar">
    <w:name w:val="Kommentarer Char"/>
    <w:basedOn w:val="Standardstycketeckensnitt"/>
    <w:link w:val="Kommentarer"/>
    <w:uiPriority w:val="99"/>
    <w:semiHidden/>
    <w:rsid w:val="00585142"/>
    <w:rPr>
      <w:sz w:val="20"/>
      <w:szCs w:val="20"/>
      <w:lang w:val="sv-SE"/>
    </w:rPr>
  </w:style>
  <w:style w:type="paragraph" w:styleId="Kommentarsmne">
    <w:name w:val="annotation subject"/>
    <w:basedOn w:val="Kommentarer"/>
    <w:next w:val="Kommentarer"/>
    <w:link w:val="KommentarsmneChar"/>
    <w:uiPriority w:val="99"/>
    <w:semiHidden/>
    <w:unhideWhenUsed/>
    <w:rsid w:val="00585142"/>
    <w:rPr>
      <w:b/>
      <w:bCs/>
    </w:rPr>
  </w:style>
  <w:style w:type="character" w:customStyle="1" w:styleId="KommentarsmneChar">
    <w:name w:val="Kommentarsämne Char"/>
    <w:basedOn w:val="KommentarerChar"/>
    <w:link w:val="Kommentarsmne"/>
    <w:uiPriority w:val="99"/>
    <w:semiHidden/>
    <w:rsid w:val="00585142"/>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08044">
      <w:bodyDiv w:val="1"/>
      <w:marLeft w:val="0"/>
      <w:marRight w:val="0"/>
      <w:marTop w:val="0"/>
      <w:marBottom w:val="0"/>
      <w:divBdr>
        <w:top w:val="none" w:sz="0" w:space="0" w:color="auto"/>
        <w:left w:val="none" w:sz="0" w:space="0" w:color="auto"/>
        <w:bottom w:val="none" w:sz="0" w:space="0" w:color="auto"/>
        <w:right w:val="none" w:sz="0" w:space="0" w:color="auto"/>
      </w:divBdr>
    </w:div>
    <w:div w:id="804153994">
      <w:bodyDiv w:val="1"/>
      <w:marLeft w:val="0"/>
      <w:marRight w:val="0"/>
      <w:marTop w:val="0"/>
      <w:marBottom w:val="0"/>
      <w:divBdr>
        <w:top w:val="none" w:sz="0" w:space="0" w:color="auto"/>
        <w:left w:val="none" w:sz="0" w:space="0" w:color="auto"/>
        <w:bottom w:val="none" w:sz="0" w:space="0" w:color="auto"/>
        <w:right w:val="none" w:sz="0" w:space="0" w:color="auto"/>
      </w:divBdr>
    </w:div>
    <w:div w:id="909388098">
      <w:bodyDiv w:val="1"/>
      <w:marLeft w:val="0"/>
      <w:marRight w:val="0"/>
      <w:marTop w:val="0"/>
      <w:marBottom w:val="0"/>
      <w:divBdr>
        <w:top w:val="none" w:sz="0" w:space="0" w:color="auto"/>
        <w:left w:val="none" w:sz="0" w:space="0" w:color="auto"/>
        <w:bottom w:val="none" w:sz="0" w:space="0" w:color="auto"/>
        <w:right w:val="none" w:sz="0" w:space="0" w:color="auto"/>
      </w:divBdr>
    </w:div>
    <w:div w:id="1052771805">
      <w:bodyDiv w:val="1"/>
      <w:marLeft w:val="0"/>
      <w:marRight w:val="0"/>
      <w:marTop w:val="0"/>
      <w:marBottom w:val="0"/>
      <w:divBdr>
        <w:top w:val="none" w:sz="0" w:space="0" w:color="auto"/>
        <w:left w:val="none" w:sz="0" w:space="0" w:color="auto"/>
        <w:bottom w:val="none" w:sz="0" w:space="0" w:color="auto"/>
        <w:right w:val="none" w:sz="0" w:space="0" w:color="auto"/>
      </w:divBdr>
    </w:div>
    <w:div w:id="1058439019">
      <w:bodyDiv w:val="1"/>
      <w:marLeft w:val="0"/>
      <w:marRight w:val="0"/>
      <w:marTop w:val="0"/>
      <w:marBottom w:val="0"/>
      <w:divBdr>
        <w:top w:val="none" w:sz="0" w:space="0" w:color="auto"/>
        <w:left w:val="none" w:sz="0" w:space="0" w:color="auto"/>
        <w:bottom w:val="none" w:sz="0" w:space="0" w:color="auto"/>
        <w:right w:val="none" w:sz="0" w:space="0" w:color="auto"/>
      </w:divBdr>
    </w:div>
    <w:div w:id="1643462571">
      <w:bodyDiv w:val="1"/>
      <w:marLeft w:val="0"/>
      <w:marRight w:val="0"/>
      <w:marTop w:val="0"/>
      <w:marBottom w:val="0"/>
      <w:divBdr>
        <w:top w:val="none" w:sz="0" w:space="0" w:color="auto"/>
        <w:left w:val="none" w:sz="0" w:space="0" w:color="auto"/>
        <w:bottom w:val="none" w:sz="0" w:space="0" w:color="auto"/>
        <w:right w:val="none" w:sz="0" w:space="0" w:color="auto"/>
      </w:divBdr>
    </w:div>
    <w:div w:id="1914386491">
      <w:bodyDiv w:val="1"/>
      <w:marLeft w:val="0"/>
      <w:marRight w:val="0"/>
      <w:marTop w:val="0"/>
      <w:marBottom w:val="0"/>
      <w:divBdr>
        <w:top w:val="none" w:sz="0" w:space="0" w:color="auto"/>
        <w:left w:val="none" w:sz="0" w:space="0" w:color="auto"/>
        <w:bottom w:val="none" w:sz="0" w:space="0" w:color="auto"/>
        <w:right w:val="none" w:sz="0" w:space="0" w:color="auto"/>
      </w:divBdr>
    </w:div>
    <w:div w:id="21036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E0BF6D8874C438DF50A72E07BD06C"/>
        <w:category>
          <w:name w:val="Allmänt"/>
          <w:gallery w:val="placeholder"/>
        </w:category>
        <w:types>
          <w:type w:val="bbPlcHdr"/>
        </w:types>
        <w:behaviors>
          <w:behavior w:val="content"/>
        </w:behaviors>
        <w:guid w:val="{523B6142-1C59-4B2F-A6DC-E5FFAE9933F1}"/>
      </w:docPartPr>
      <w:docPartBody>
        <w:p w:rsidR="002D6E38" w:rsidRDefault="003408C5">
          <w:pPr>
            <w:pStyle w:val="E16E0BF6D8874C438DF50A72E07BD06C"/>
          </w:pPr>
          <w:r>
            <w:rPr>
              <w:rStyle w:val="Platshllartext"/>
            </w:rPr>
            <w:t>Klicka för att ange datum.</w:t>
          </w:r>
        </w:p>
      </w:docPartBody>
    </w:docPart>
    <w:docPart>
      <w:docPartPr>
        <w:name w:val="46B20AF2ECFB4525990354953CDDBDA5"/>
        <w:category>
          <w:name w:val="Allmänt"/>
          <w:gallery w:val="placeholder"/>
        </w:category>
        <w:types>
          <w:type w:val="bbPlcHdr"/>
        </w:types>
        <w:behaviors>
          <w:behavior w:val="content"/>
        </w:behaviors>
        <w:guid w:val="{9F156CD3-F74E-46CE-BD8A-3AACD9EC8FE1}"/>
      </w:docPartPr>
      <w:docPartBody>
        <w:p w:rsidR="002D6E38" w:rsidRDefault="003408C5">
          <w:pPr>
            <w:pStyle w:val="46B20AF2ECFB4525990354953CDDBDA5"/>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C5"/>
    <w:rsid w:val="000152EF"/>
    <w:rsid w:val="000E28B6"/>
    <w:rsid w:val="00237A5C"/>
    <w:rsid w:val="002D6E38"/>
    <w:rsid w:val="003408C5"/>
    <w:rsid w:val="00427ABB"/>
    <w:rsid w:val="006925ED"/>
    <w:rsid w:val="006F1FAB"/>
    <w:rsid w:val="006F3B4A"/>
    <w:rsid w:val="006F7C45"/>
    <w:rsid w:val="007E4073"/>
    <w:rsid w:val="00850624"/>
    <w:rsid w:val="009365E8"/>
    <w:rsid w:val="00AB41FE"/>
    <w:rsid w:val="00B01538"/>
    <w:rsid w:val="00B64615"/>
    <w:rsid w:val="00BB2A90"/>
    <w:rsid w:val="00C17FD6"/>
    <w:rsid w:val="00C22068"/>
    <w:rsid w:val="00C26D21"/>
    <w:rsid w:val="00FF2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6E0BF6D8874C438DF50A72E07BD06C">
    <w:name w:val="E16E0BF6D8874C438DF50A72E07BD06C"/>
  </w:style>
  <w:style w:type="paragraph" w:customStyle="1" w:styleId="46B20AF2ECFB4525990354953CDDBDA5">
    <w:name w:val="46B20AF2ECFB4525990354953CDDB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0BDD7-9871-41B2-B01E-0244FC1A5C1D}">
  <ds:schemaRefs>
    <ds:schemaRef ds:uri="http://schemas.openxmlformats.org/officeDocument/2006/bibliography"/>
  </ds:schemaRefs>
</ds:datastoreItem>
</file>

<file path=customXml/itemProps4.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Styrdokument</Template>
  <TotalTime>3</TotalTime>
  <Pages>15</Pages>
  <Words>3395</Words>
  <Characters>17994</Characters>
  <Application>Microsoft Office Word</Application>
  <DocSecurity>4</DocSecurity>
  <Lines>149</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2</cp:revision>
  <dcterms:created xsi:type="dcterms:W3CDTF">2022-12-08T11:32:00Z</dcterms:created>
  <dcterms:modified xsi:type="dcterms:W3CDTF">2022-12-08T11:32:00Z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